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23BF7" w:rsidP="006278E4" w:rsidRDefault="00D23BF7" w14:paraId="206D40DF" w14:textId="635326FA">
      <w:pPr>
        <w:rPr>
          <w:rFonts w:eastAsia="Times New Roman" w:cstheme="minorHAnsi"/>
          <w:sz w:val="24"/>
          <w:szCs w:val="24"/>
        </w:rPr>
      </w:pPr>
    </w:p>
    <w:p w:rsidR="00D23BF7" w:rsidP="006278E4" w:rsidRDefault="0051561C" w14:paraId="0E074F4B" w14:textId="080B2C73">
      <w:pPr>
        <w:rPr>
          <w:rFonts w:eastAsia="Times New Roman" w:cstheme="minorHAnsi"/>
          <w:sz w:val="24"/>
          <w:szCs w:val="24"/>
        </w:rPr>
      </w:pPr>
      <w:r>
        <w:rPr>
          <w:noProof/>
          <w:lang w:val="en-GB" w:eastAsia="en-GB"/>
        </w:rPr>
        <w:drawing>
          <wp:anchor distT="0" distB="0" distL="114300" distR="114300" simplePos="0" relativeHeight="251659264" behindDoc="1" locked="0" layoutInCell="1" allowOverlap="1" wp14:anchorId="24EE9E6F" wp14:editId="78B8C5F0">
            <wp:simplePos x="0" y="0"/>
            <wp:positionH relativeFrom="margin">
              <wp:posOffset>752475</wp:posOffset>
            </wp:positionH>
            <wp:positionV relativeFrom="paragraph">
              <wp:posOffset>85725</wp:posOffset>
            </wp:positionV>
            <wp:extent cx="1247775" cy="1123950"/>
            <wp:effectExtent l="0" t="0" r="9525" b="0"/>
            <wp:wrapSquare wrapText="bothSides"/>
            <wp:docPr id="2" name="Picture 1"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2" name="Picture 1" descr="C:\Users\Tina\AppData\Local\Microsoft\Windows\INetCache\Content.Outlook\J1C0ZFGD\Charters Ancaster Nursery logo 2018.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123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2BF17F5E">
        <w:rPr/>
        <w:t/>
      </w:r>
      <w:r w:rsidR="11618EA3">
        <w:rPr/>
        <w:t/>
      </w:r>
    </w:p>
    <w:p w:rsidR="009B60C4" w:rsidP="11618EA3" w:rsidRDefault="009B60C4" w14:paraId="702BFD00" w14:textId="4D03CC6B">
      <w:pPr>
        <w:pStyle w:val="Normal"/>
        <w:spacing w:after="160" w:line="259" w:lineRule="auto"/>
        <w:rPr>
          <w:rFonts w:eastAsia="Times New Roman" w:cs="Calibri" w:cstheme="minorAscii"/>
          <w:sz w:val="24"/>
          <w:szCs w:val="24"/>
        </w:rPr>
      </w:pPr>
    </w:p>
    <w:p w:rsidR="009B60C4" w:rsidP="2BF17F5E" w:rsidRDefault="009B60C4" w14:paraId="28CD67EB" w14:textId="7BBBE30A">
      <w:pPr>
        <w:pStyle w:val="Normal"/>
        <w:spacing w:after="160" w:line="259" w:lineRule="auto"/>
        <w:rPr>
          <w:sz w:val="28"/>
          <w:szCs w:val="28"/>
        </w:rPr>
      </w:pPr>
      <w:r w:rsidR="230C8AAC">
        <w:rPr/>
        <w:t xml:space="preserve">                                                                            </w:t>
      </w:r>
      <w:r w:rsidR="230C8AAC">
        <w:drawing>
          <wp:inline wp14:editId="11618EA3" wp14:anchorId="4A03D52A">
            <wp:extent cx="2657475" cy="2738755"/>
            <wp:effectExtent l="0" t="0" r="9525" b="4445"/>
            <wp:docPr id="1306766009" name="Picture 4" descr="https://www.bing.com/th?id=OIP.TDaUi4rYbdQNY4SAiLelQQHaHa&amp;pid=3.1&amp;cb=&amp;w=300&amp;h=300&amp;p=0" title=""/>
            <wp:cNvGraphicFramePr>
              <a:graphicFrameLocks noChangeAspect="1"/>
            </wp:cNvGraphicFramePr>
            <a:graphic>
              <a:graphicData uri="http://schemas.openxmlformats.org/drawingml/2006/picture">
                <pic:pic>
                  <pic:nvPicPr>
                    <pic:cNvPr id="0" name="Picture 4"/>
                    <pic:cNvPicPr/>
                  </pic:nvPicPr>
                  <pic:blipFill>
                    <a:blip r:embed="Rc011fe1a39b845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57475" cy="2738755"/>
                    </a:xfrm>
                    <a:prstGeom prst="rect">
                      <a:avLst/>
                    </a:prstGeom>
                  </pic:spPr>
                </pic:pic>
              </a:graphicData>
            </a:graphic>
          </wp:inline>
        </w:drawing>
      </w:r>
    </w:p>
    <w:p w:rsidR="0051561C" w:rsidP="11618EA3" w:rsidRDefault="0051561C" w14:paraId="0F9F2331" w14:textId="01457DA5">
      <w:pPr>
        <w:pStyle w:val="Normal"/>
        <w:widowControl/>
        <w:suppressAutoHyphens/>
        <w:spacing w:after="160" w:line="259" w:lineRule="auto"/>
        <w:rPr>
          <w:sz w:val="28"/>
          <w:szCs w:val="28"/>
          <w:lang w:val="en-GB" w:eastAsia="ar-SA"/>
        </w:rPr>
      </w:pPr>
    </w:p>
    <w:p w:rsidRPr="009B60C4" w:rsidR="0087723A" w:rsidP="0087723A" w:rsidRDefault="0087723A" w14:paraId="476D758E" w14:textId="60E01554">
      <w:pPr>
        <w:widowControl/>
        <w:suppressAutoHyphens/>
        <w:spacing w:after="160" w:line="259" w:lineRule="auto"/>
        <w:jc w:val="center"/>
        <w:rPr>
          <w:rFonts w:eastAsia="Times New Roman"/>
          <w:b/>
          <w:color w:val="FF0000"/>
          <w:sz w:val="72"/>
          <w:szCs w:val="72"/>
          <w:lang w:val="en-GB" w:eastAsia="ar-SA"/>
        </w:rPr>
      </w:pPr>
      <w:r w:rsidRPr="49416ADC">
        <w:rPr>
          <w:rFonts w:eastAsia="Times New Roman"/>
          <w:b/>
          <w:bCs/>
          <w:color w:val="FF0000"/>
          <w:sz w:val="72"/>
          <w:szCs w:val="72"/>
          <w:lang w:val="en-GB" w:eastAsia="ar-SA"/>
        </w:rPr>
        <w:t xml:space="preserve">RECRUITMENT, SELECTION AND DISCLOSURE POLICY </w:t>
      </w:r>
    </w:p>
    <w:p w:rsidR="009B60C4" w:rsidP="00570509" w:rsidRDefault="007029B2" w14:paraId="5B33915C" w14:textId="303727CF">
      <w:pPr>
        <w:spacing w:after="160" w:line="259" w:lineRule="auto"/>
        <w:rPr>
          <w:sz w:val="28"/>
          <w:szCs w:val="28"/>
        </w:rPr>
      </w:pPr>
      <w:r>
        <w:rPr>
          <w:sz w:val="28"/>
          <w:szCs w:val="28"/>
        </w:rPr>
        <w:t xml:space="preserve">                                         </w:t>
      </w:r>
    </w:p>
    <w:p w:rsidRPr="00E81F5E" w:rsidR="007029B2" w:rsidP="007029B2" w:rsidRDefault="007029B2" w14:paraId="7AE0734A" w14:textId="77777777">
      <w:pPr>
        <w:widowControl/>
        <w:spacing w:line="256" w:lineRule="auto"/>
        <w:rPr>
          <w:rFonts w:ascii="Times New Roman" w:hAnsi="Times New Roman" w:eastAsia="Times New Roman" w:cs="Times New Roman"/>
          <w:sz w:val="16"/>
          <w:szCs w:val="16"/>
          <w:lang w:val="en-GB" w:eastAsia="en-GB"/>
        </w:rPr>
      </w:pPr>
      <w:r>
        <w:rPr>
          <w:sz w:val="28"/>
          <w:szCs w:val="28"/>
        </w:rPr>
        <w:t xml:space="preserve">                                    </w:t>
      </w:r>
    </w:p>
    <w:tbl>
      <w:tblPr>
        <w:tblStyle w:val="TableGrid"/>
        <w:tblW w:w="0" w:type="auto"/>
        <w:tblInd w:w="1980" w:type="dxa"/>
        <w:tblLook w:val="04A0" w:firstRow="1" w:lastRow="0" w:firstColumn="1" w:lastColumn="0" w:noHBand="0" w:noVBand="1"/>
      </w:tblPr>
      <w:tblGrid>
        <w:gridCol w:w="3402"/>
        <w:gridCol w:w="3260"/>
      </w:tblGrid>
      <w:tr w:rsidRPr="00E81F5E" w:rsidR="007029B2" w:rsidTr="11618EA3" w14:paraId="36FD522C" w14:textId="77777777">
        <w:trPr>
          <w:trHeight w:val="473"/>
        </w:trPr>
        <w:tc>
          <w:tcPr>
            <w:tcW w:w="3402" w:type="dxa"/>
            <w:tcBorders>
              <w:top w:val="single" w:color="auto" w:sz="4" w:space="0"/>
              <w:left w:val="single" w:color="auto" w:sz="4" w:space="0"/>
              <w:bottom w:val="single" w:color="auto" w:sz="4" w:space="0"/>
              <w:right w:val="single" w:color="auto" w:sz="4" w:space="0"/>
            </w:tcBorders>
            <w:tcMar/>
            <w:hideMark/>
          </w:tcPr>
          <w:p w:rsidRPr="00E81F5E" w:rsidR="007029B2" w:rsidP="006D65CC" w:rsidRDefault="007029B2" w14:paraId="0FB3DB3E" w14:textId="77777777">
            <w:pPr>
              <w:spacing w:after="160" w:line="256" w:lineRule="auto"/>
              <w:rPr>
                <w:b/>
                <w:bCs/>
              </w:rPr>
            </w:pPr>
            <w:r w:rsidRPr="00E81F5E">
              <w:rPr>
                <w:b/>
                <w:bCs/>
              </w:rPr>
              <w:t>Reviewed on</w:t>
            </w:r>
          </w:p>
        </w:tc>
        <w:tc>
          <w:tcPr>
            <w:tcW w:w="3260" w:type="dxa"/>
            <w:tcBorders>
              <w:top w:val="single" w:color="auto" w:sz="4" w:space="0"/>
              <w:left w:val="single" w:color="auto" w:sz="4" w:space="0"/>
              <w:bottom w:val="single" w:color="auto" w:sz="4" w:space="0"/>
              <w:right w:val="single" w:color="auto" w:sz="4" w:space="0"/>
            </w:tcBorders>
            <w:tcMar/>
            <w:hideMark/>
          </w:tcPr>
          <w:p w:rsidRPr="00E81F5E" w:rsidR="007029B2" w:rsidP="006D65CC" w:rsidRDefault="007029B2" w14:paraId="01EE88A8" w14:textId="77777777">
            <w:pPr>
              <w:spacing w:after="160" w:line="256" w:lineRule="auto"/>
              <w:rPr>
                <w:b/>
                <w:bCs/>
              </w:rPr>
            </w:pPr>
            <w:r w:rsidRPr="00E81F5E">
              <w:rPr>
                <w:b/>
                <w:bCs/>
              </w:rPr>
              <w:t>Approved by</w:t>
            </w:r>
          </w:p>
        </w:tc>
      </w:tr>
      <w:tr w:rsidRPr="00E81F5E" w:rsidR="007029B2" w:rsidTr="11618EA3" w14:paraId="51D21898" w14:textId="77777777">
        <w:trPr>
          <w:trHeight w:val="622"/>
        </w:trPr>
        <w:tc>
          <w:tcPr>
            <w:tcW w:w="3402" w:type="dxa"/>
            <w:tcBorders>
              <w:top w:val="single" w:color="auto" w:sz="4" w:space="0"/>
              <w:left w:val="single" w:color="auto" w:sz="4" w:space="0"/>
              <w:bottom w:val="single" w:color="auto" w:sz="4" w:space="0"/>
              <w:right w:val="single" w:color="auto" w:sz="4" w:space="0"/>
            </w:tcBorders>
            <w:tcMar/>
            <w:hideMark/>
          </w:tcPr>
          <w:p w:rsidRPr="00E81F5E" w:rsidR="007029B2" w:rsidP="006D65CC" w:rsidRDefault="007029B2" w14:paraId="2F464438" w14:textId="77777777">
            <w:pPr>
              <w:spacing w:after="160" w:line="256" w:lineRule="auto"/>
            </w:pPr>
            <w:r w:rsidRPr="00E81F5E">
              <w:t>06.05.2021</w:t>
            </w:r>
          </w:p>
        </w:tc>
        <w:tc>
          <w:tcPr>
            <w:tcW w:w="3260" w:type="dxa"/>
            <w:tcBorders>
              <w:top w:val="single" w:color="auto" w:sz="4" w:space="0"/>
              <w:left w:val="single" w:color="auto" w:sz="4" w:space="0"/>
              <w:bottom w:val="single" w:color="auto" w:sz="4" w:space="0"/>
              <w:right w:val="single" w:color="auto" w:sz="4" w:space="0"/>
            </w:tcBorders>
            <w:tcMar/>
            <w:hideMark/>
          </w:tcPr>
          <w:p w:rsidRPr="00E81F5E" w:rsidR="007029B2" w:rsidP="006D65CC" w:rsidRDefault="007029B2" w14:paraId="35B3E7D8" w14:textId="77777777">
            <w:pPr>
              <w:spacing w:after="160" w:line="256" w:lineRule="auto"/>
            </w:pPr>
            <w:r w:rsidRPr="00E81F5E">
              <w:t>N. Crump</w:t>
            </w:r>
          </w:p>
        </w:tc>
      </w:tr>
      <w:tr w:rsidRPr="00E81F5E" w:rsidR="007029B2" w:rsidTr="11618EA3" w14:paraId="1159D727" w14:textId="77777777">
        <w:trPr>
          <w:trHeight w:val="473"/>
        </w:trPr>
        <w:tc>
          <w:tcPr>
            <w:tcW w:w="3402" w:type="dxa"/>
            <w:tcBorders>
              <w:top w:val="single" w:color="auto" w:sz="4" w:space="0"/>
              <w:left w:val="single" w:color="auto" w:sz="4" w:space="0"/>
              <w:bottom w:val="single" w:color="auto" w:sz="4" w:space="0"/>
              <w:right w:val="single" w:color="auto" w:sz="4" w:space="0"/>
            </w:tcBorders>
            <w:tcMar/>
          </w:tcPr>
          <w:p w:rsidRPr="00E81F5E" w:rsidR="007029B2" w:rsidP="006D65CC" w:rsidRDefault="007029B2" w14:paraId="040651DE"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7029B2" w:rsidP="006D65CC" w:rsidRDefault="007029B2" w14:paraId="017F728A" w14:textId="77777777">
            <w:pPr>
              <w:spacing w:after="160" w:line="256" w:lineRule="auto"/>
              <w:rPr>
                <w:sz w:val="16"/>
                <w:szCs w:val="16"/>
              </w:rPr>
            </w:pPr>
          </w:p>
        </w:tc>
      </w:tr>
      <w:tr w:rsidRPr="00E81F5E" w:rsidR="007029B2" w:rsidTr="11618EA3" w14:paraId="7335910E" w14:textId="77777777">
        <w:trPr>
          <w:trHeight w:val="473"/>
        </w:trPr>
        <w:tc>
          <w:tcPr>
            <w:tcW w:w="3402" w:type="dxa"/>
            <w:tcBorders>
              <w:top w:val="single" w:color="auto" w:sz="4" w:space="0"/>
              <w:left w:val="single" w:color="auto" w:sz="4" w:space="0"/>
              <w:bottom w:val="single" w:color="auto" w:sz="4" w:space="0"/>
              <w:right w:val="single" w:color="auto" w:sz="4" w:space="0"/>
            </w:tcBorders>
            <w:tcMar/>
          </w:tcPr>
          <w:p w:rsidRPr="00E81F5E" w:rsidR="007029B2" w:rsidP="006D65CC" w:rsidRDefault="007029B2" w14:paraId="3E9F9D6E"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7029B2" w:rsidP="006D65CC" w:rsidRDefault="007029B2" w14:paraId="0C675506" w14:textId="77777777">
            <w:pPr>
              <w:spacing w:after="160" w:line="256" w:lineRule="auto"/>
              <w:rPr>
                <w:sz w:val="16"/>
                <w:szCs w:val="16"/>
              </w:rPr>
            </w:pPr>
          </w:p>
        </w:tc>
      </w:tr>
      <w:tr w:rsidRPr="00E81F5E" w:rsidR="007029B2" w:rsidTr="11618EA3" w14:paraId="30A86D61" w14:textId="77777777">
        <w:trPr>
          <w:trHeight w:val="473"/>
        </w:trPr>
        <w:tc>
          <w:tcPr>
            <w:tcW w:w="3402" w:type="dxa"/>
            <w:tcBorders>
              <w:top w:val="single" w:color="auto" w:sz="4" w:space="0"/>
              <w:left w:val="single" w:color="auto" w:sz="4" w:space="0"/>
              <w:bottom w:val="single" w:color="auto" w:sz="4" w:space="0"/>
              <w:right w:val="single" w:color="auto" w:sz="4" w:space="0"/>
            </w:tcBorders>
            <w:tcMar/>
          </w:tcPr>
          <w:p w:rsidRPr="00E81F5E" w:rsidR="007029B2" w:rsidP="006D65CC" w:rsidRDefault="007029B2" w14:paraId="690ACA08"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7029B2" w:rsidP="006D65CC" w:rsidRDefault="007029B2" w14:paraId="5DF59029" w14:textId="77777777">
            <w:pPr>
              <w:spacing w:after="160" w:line="256" w:lineRule="auto"/>
              <w:rPr>
                <w:sz w:val="16"/>
                <w:szCs w:val="16"/>
              </w:rPr>
            </w:pPr>
          </w:p>
        </w:tc>
      </w:tr>
      <w:tr w:rsidRPr="00E81F5E" w:rsidR="007029B2" w:rsidTr="11618EA3" w14:paraId="40D9C834" w14:textId="77777777">
        <w:trPr>
          <w:trHeight w:val="460"/>
        </w:trPr>
        <w:tc>
          <w:tcPr>
            <w:tcW w:w="3402" w:type="dxa"/>
            <w:tcBorders>
              <w:top w:val="single" w:color="auto" w:sz="4" w:space="0"/>
              <w:left w:val="single" w:color="auto" w:sz="4" w:space="0"/>
              <w:bottom w:val="single" w:color="auto" w:sz="4" w:space="0"/>
              <w:right w:val="single" w:color="auto" w:sz="4" w:space="0"/>
            </w:tcBorders>
            <w:tcMar/>
          </w:tcPr>
          <w:p w:rsidRPr="00E81F5E" w:rsidR="007029B2" w:rsidP="006D65CC" w:rsidRDefault="007029B2" w14:paraId="4878FF13"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7029B2" w:rsidP="006D65CC" w:rsidRDefault="007029B2" w14:paraId="64DE57C3" w14:textId="77777777">
            <w:pPr>
              <w:spacing w:after="160" w:line="256" w:lineRule="auto"/>
              <w:rPr>
                <w:sz w:val="16"/>
                <w:szCs w:val="16"/>
              </w:rPr>
            </w:pPr>
          </w:p>
        </w:tc>
      </w:tr>
    </w:tbl>
    <w:p w:rsidR="11618EA3" w:rsidP="11618EA3" w:rsidRDefault="11618EA3" w14:paraId="531F27D7" w14:textId="4B5B7E15">
      <w:pPr>
        <w:tabs>
          <w:tab w:val="num" w:leader="none" w:pos="576"/>
        </w:tabs>
        <w:jc w:val="both"/>
        <w:outlineLvl w:val="1"/>
        <w:rPr>
          <w:rFonts w:eastAsia="Microsoft YaHei" w:cs="Calibri" w:cstheme="minorAscii"/>
          <w:b w:val="1"/>
          <w:bCs w:val="1"/>
          <w:sz w:val="24"/>
          <w:szCs w:val="24"/>
          <w:lang w:val="en-GB" w:eastAsia="ar-SA"/>
        </w:rPr>
      </w:pPr>
    </w:p>
    <w:p w:rsidR="11618EA3" w:rsidP="11618EA3" w:rsidRDefault="11618EA3" w14:paraId="4F2EC285" w14:textId="1F780E53">
      <w:pPr>
        <w:tabs>
          <w:tab w:val="num" w:leader="none" w:pos="576"/>
        </w:tabs>
        <w:jc w:val="both"/>
        <w:outlineLvl w:val="1"/>
        <w:rPr>
          <w:rFonts w:eastAsia="Microsoft YaHei" w:cs="Calibri" w:cstheme="minorAscii"/>
          <w:b w:val="1"/>
          <w:bCs w:val="1"/>
          <w:sz w:val="24"/>
          <w:szCs w:val="24"/>
          <w:lang w:val="en-GB" w:eastAsia="ar-SA"/>
        </w:rPr>
      </w:pPr>
    </w:p>
    <w:p w:rsidR="11618EA3" w:rsidP="11618EA3" w:rsidRDefault="11618EA3" w14:paraId="1DFEA8F0" w14:textId="74878DF8">
      <w:pPr>
        <w:tabs>
          <w:tab w:val="num" w:leader="none" w:pos="576"/>
        </w:tabs>
        <w:jc w:val="both"/>
        <w:outlineLvl w:val="1"/>
        <w:rPr>
          <w:rFonts w:eastAsia="Microsoft YaHei" w:cs="Calibri" w:cstheme="minorAscii"/>
          <w:b w:val="1"/>
          <w:bCs w:val="1"/>
          <w:sz w:val="24"/>
          <w:szCs w:val="24"/>
          <w:lang w:val="en-GB" w:eastAsia="ar-SA"/>
        </w:rPr>
      </w:pPr>
    </w:p>
    <w:p w:rsidR="11618EA3" w:rsidP="11618EA3" w:rsidRDefault="11618EA3" w14:paraId="745BC659" w14:textId="32AC9E30">
      <w:pPr>
        <w:tabs>
          <w:tab w:val="num" w:leader="none" w:pos="576"/>
        </w:tabs>
        <w:jc w:val="both"/>
        <w:outlineLvl w:val="1"/>
        <w:rPr>
          <w:rFonts w:eastAsia="Microsoft YaHei" w:cs="Calibri" w:cstheme="minorAscii"/>
          <w:b w:val="1"/>
          <w:bCs w:val="1"/>
          <w:sz w:val="24"/>
          <w:szCs w:val="24"/>
          <w:lang w:val="en-GB" w:eastAsia="ar-SA"/>
        </w:rPr>
      </w:pPr>
    </w:p>
    <w:p w:rsidR="11618EA3" w:rsidP="11618EA3" w:rsidRDefault="11618EA3" w14:paraId="73E1A40F" w14:textId="508B9375">
      <w:pPr>
        <w:tabs>
          <w:tab w:val="num" w:leader="none" w:pos="576"/>
        </w:tabs>
        <w:jc w:val="both"/>
        <w:outlineLvl w:val="1"/>
        <w:rPr>
          <w:rFonts w:eastAsia="Microsoft YaHei" w:cs="Calibri" w:cstheme="minorAscii"/>
          <w:b w:val="1"/>
          <w:bCs w:val="1"/>
          <w:sz w:val="24"/>
          <w:szCs w:val="24"/>
          <w:lang w:val="en-GB" w:eastAsia="ar-SA"/>
        </w:rPr>
      </w:pPr>
    </w:p>
    <w:p w:rsidR="11618EA3" w:rsidP="11618EA3" w:rsidRDefault="11618EA3" w14:paraId="795B654A" w14:textId="6F911DF5">
      <w:pPr>
        <w:tabs>
          <w:tab w:val="num" w:leader="none" w:pos="576"/>
        </w:tabs>
        <w:jc w:val="both"/>
        <w:outlineLvl w:val="1"/>
        <w:rPr>
          <w:rFonts w:eastAsia="Microsoft YaHei" w:cs="Calibri" w:cstheme="minorAscii"/>
          <w:b w:val="1"/>
          <w:bCs w:val="1"/>
          <w:sz w:val="24"/>
          <w:szCs w:val="24"/>
          <w:lang w:val="en-GB" w:eastAsia="ar-SA"/>
        </w:rPr>
      </w:pPr>
    </w:p>
    <w:p w:rsidR="00C71F5F" w:rsidP="0051561C" w:rsidRDefault="00C71F5F" w14:paraId="43F76160" w14:textId="1AF28323">
      <w:pPr>
        <w:keepNext/>
        <w:widowControl/>
        <w:numPr>
          <w:ilvl w:val="1"/>
          <w:numId w:val="0"/>
        </w:numPr>
        <w:tabs>
          <w:tab w:val="num" w:pos="576"/>
        </w:tabs>
        <w:suppressAutoHyphens/>
        <w:jc w:val="both"/>
        <w:outlineLvl w:val="1"/>
        <w:rPr>
          <w:rFonts w:eastAsia="Microsoft YaHei" w:cstheme="minorHAnsi"/>
          <w:b/>
          <w:bCs/>
          <w:iCs/>
          <w:sz w:val="24"/>
          <w:szCs w:val="24"/>
          <w:lang w:val="en-GB" w:eastAsia="ar-SA"/>
        </w:rPr>
      </w:pPr>
      <w:r w:rsidRPr="009B60C4">
        <w:rPr>
          <w:rFonts w:eastAsia="Microsoft YaHei" w:cstheme="minorHAnsi"/>
          <w:b/>
          <w:bCs/>
          <w:iCs/>
          <w:sz w:val="24"/>
          <w:szCs w:val="24"/>
          <w:lang w:val="en-GB" w:eastAsia="ar-SA"/>
        </w:rPr>
        <w:lastRenderedPageBreak/>
        <w:t>Introduction</w:t>
      </w:r>
    </w:p>
    <w:p w:rsidRPr="009B60C4" w:rsidR="009B60C4" w:rsidP="00C71F5F" w:rsidRDefault="009B60C4" w14:paraId="2041C115" w14:textId="77777777">
      <w:pPr>
        <w:keepNext/>
        <w:widowControl/>
        <w:numPr>
          <w:ilvl w:val="1"/>
          <w:numId w:val="0"/>
        </w:numPr>
        <w:tabs>
          <w:tab w:val="num" w:pos="576"/>
        </w:tabs>
        <w:suppressAutoHyphens/>
        <w:ind w:left="578" w:hanging="578"/>
        <w:jc w:val="both"/>
        <w:outlineLvl w:val="1"/>
        <w:rPr>
          <w:rFonts w:eastAsia="Microsoft YaHei" w:cstheme="minorHAnsi"/>
          <w:b/>
          <w:bCs/>
          <w:iCs/>
          <w:sz w:val="24"/>
          <w:szCs w:val="24"/>
          <w:lang w:val="en-GB" w:eastAsia="ar-SA"/>
        </w:rPr>
      </w:pPr>
    </w:p>
    <w:p w:rsidRPr="009B60C4" w:rsidR="00C71F5F" w:rsidP="00C71F5F" w:rsidRDefault="00376658" w14:paraId="04E2AF17" w14:textId="275E8508">
      <w:pPr>
        <w:keepNext/>
        <w:widowControl/>
        <w:numPr>
          <w:ilvl w:val="1"/>
          <w:numId w:val="0"/>
        </w:numPr>
        <w:tabs>
          <w:tab w:val="num" w:pos="576"/>
        </w:tabs>
        <w:suppressAutoHyphens/>
        <w:ind w:left="578" w:hanging="578"/>
        <w:jc w:val="both"/>
        <w:outlineLvl w:val="1"/>
        <w:rPr>
          <w:rFonts w:eastAsia="Microsoft YaHei" w:cstheme="minorHAnsi"/>
          <w:bCs/>
          <w:i/>
          <w:sz w:val="24"/>
          <w:szCs w:val="24"/>
          <w:lang w:val="en-GB" w:eastAsia="ar-SA"/>
        </w:rPr>
      </w:pPr>
      <w:r w:rsidRPr="009B60C4">
        <w:rPr>
          <w:rFonts w:eastAsia="Microsoft YaHei" w:cstheme="minorHAnsi"/>
          <w:bCs/>
          <w:i/>
          <w:sz w:val="24"/>
          <w:szCs w:val="24"/>
          <w:lang w:val="en-GB" w:eastAsia="ar-SA"/>
        </w:rPr>
        <w:t xml:space="preserve">        </w:t>
      </w:r>
      <w:r w:rsidRPr="009B60C4" w:rsidR="00C71F5F">
        <w:rPr>
          <w:rFonts w:eastAsia="Microsoft YaHei" w:cstheme="minorHAnsi"/>
          <w:bCs/>
          <w:i/>
          <w:sz w:val="24"/>
          <w:szCs w:val="24"/>
          <w:lang w:val="en-GB" w:eastAsia="ar-SA"/>
        </w:rPr>
        <w:t>Charters Ancaster</w:t>
      </w:r>
      <w:r w:rsidRPr="009B60C4" w:rsidR="00FC050F">
        <w:rPr>
          <w:rFonts w:eastAsia="Microsoft YaHei" w:cstheme="minorHAnsi"/>
          <w:bCs/>
          <w:i/>
          <w:sz w:val="24"/>
          <w:szCs w:val="24"/>
          <w:lang w:val="en-GB" w:eastAsia="ar-SA"/>
        </w:rPr>
        <w:t xml:space="preserve"> Nursery</w:t>
      </w:r>
      <w:r w:rsidRPr="009B60C4" w:rsidR="00C71F5F">
        <w:rPr>
          <w:rFonts w:eastAsia="Microsoft YaHei" w:cstheme="minorHAnsi"/>
          <w:bCs/>
          <w:i/>
          <w:sz w:val="24"/>
          <w:szCs w:val="24"/>
          <w:lang w:val="en-GB" w:eastAsia="ar-SA"/>
        </w:rPr>
        <w:t xml:space="preserve"> is committed to providing the best possible care and education to its pupils and to safeguarding and promoting the welfare of children and young people.  The </w:t>
      </w:r>
      <w:r w:rsidRPr="009B60C4" w:rsidR="00FC050F">
        <w:rPr>
          <w:rFonts w:eastAsia="Microsoft YaHei" w:cstheme="minorHAnsi"/>
          <w:bCs/>
          <w:i/>
          <w:sz w:val="24"/>
          <w:szCs w:val="24"/>
          <w:lang w:val="en-GB" w:eastAsia="ar-SA"/>
        </w:rPr>
        <w:t>Nursery</w:t>
      </w:r>
      <w:r w:rsidRPr="009B60C4" w:rsidR="00C71F5F">
        <w:rPr>
          <w:rFonts w:eastAsia="Microsoft YaHei" w:cstheme="minorHAnsi"/>
          <w:bCs/>
          <w:i/>
          <w:sz w:val="24"/>
          <w:szCs w:val="24"/>
          <w:lang w:val="en-GB" w:eastAsia="ar-SA"/>
        </w:rPr>
        <w:t xml:space="preserve"> is also committed to providing a supportive and flexible working environment to all its members of staff.  The </w:t>
      </w:r>
      <w:r w:rsidRPr="009B60C4" w:rsidR="00FC050F">
        <w:rPr>
          <w:rFonts w:eastAsia="Microsoft YaHei" w:cstheme="minorHAnsi"/>
          <w:bCs/>
          <w:i/>
          <w:sz w:val="24"/>
          <w:szCs w:val="24"/>
          <w:lang w:val="en-GB" w:eastAsia="ar-SA"/>
        </w:rPr>
        <w:t>Nursery</w:t>
      </w:r>
      <w:r w:rsidRPr="009B60C4" w:rsidR="00C71F5F">
        <w:rPr>
          <w:rFonts w:eastAsia="Microsoft YaHei" w:cstheme="minorHAnsi"/>
          <w:bCs/>
          <w:i/>
          <w:sz w:val="24"/>
          <w:szCs w:val="24"/>
          <w:lang w:val="en-GB" w:eastAsia="ar-SA"/>
        </w:rPr>
        <w:t xml:space="preserve"> recognises that, in order to achieve these aims, it is of fundamental importance to attract, recruit and retain staff of the highest calibre who share this commitment. </w:t>
      </w:r>
    </w:p>
    <w:p w:rsidRPr="00FC050F" w:rsidR="00C71F5F" w:rsidP="00C71F5F" w:rsidRDefault="00C71F5F" w14:paraId="0763AEF2" w14:textId="77777777">
      <w:pPr>
        <w:widowControl/>
        <w:suppressAutoHyphens/>
        <w:autoSpaceDE w:val="0"/>
        <w:autoSpaceDN w:val="0"/>
        <w:adjustRightInd w:val="0"/>
        <w:jc w:val="both"/>
        <w:rPr>
          <w:rFonts w:ascii="Comic Sans MS" w:hAnsi="Comic Sans MS" w:eastAsia="Times New Roman" w:cs="Arial"/>
          <w:i/>
          <w:sz w:val="24"/>
          <w:szCs w:val="24"/>
          <w:lang w:val="en-GB" w:eastAsia="ar-SA"/>
        </w:rPr>
      </w:pPr>
    </w:p>
    <w:p w:rsidRPr="009B60C4" w:rsidR="00C71F5F" w:rsidP="00C71F5F" w:rsidRDefault="00C71F5F" w14:paraId="163B2620" w14:textId="28977C38">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The aims of the </w:t>
      </w:r>
      <w:r w:rsidRPr="009B60C4" w:rsidR="00FC050F">
        <w:rPr>
          <w:rFonts w:eastAsia="Microsoft YaHei" w:cstheme="minorHAnsi"/>
          <w:bCs/>
          <w:iCs/>
          <w:sz w:val="24"/>
          <w:szCs w:val="24"/>
          <w:lang w:val="en-GB" w:eastAsia="ar-SA"/>
        </w:rPr>
        <w:t>Nursery</w:t>
      </w:r>
      <w:r w:rsidRPr="009B60C4">
        <w:rPr>
          <w:rFonts w:eastAsia="Microsoft YaHei" w:cstheme="minorHAnsi"/>
          <w:bCs/>
          <w:iCs/>
          <w:sz w:val="24"/>
          <w:szCs w:val="24"/>
          <w:lang w:val="en-GB" w:eastAsia="ar-SA"/>
        </w:rPr>
        <w:t>'s recruitment policy are to:</w:t>
      </w:r>
    </w:p>
    <w:p w:rsidRPr="009B60C4" w:rsidR="00C71F5F" w:rsidP="00C71F5F" w:rsidRDefault="00C71F5F" w14:paraId="7632538B" w14:textId="77777777">
      <w:pPr>
        <w:keepNext/>
        <w:widowControl/>
        <w:numPr>
          <w:ilvl w:val="0"/>
          <w:numId w:val="11"/>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Ensure that the best possible staff are recruited on the basis of their merits, abilities and suitability for the position.</w:t>
      </w:r>
    </w:p>
    <w:p w:rsidRPr="009B60C4" w:rsidR="00C71F5F" w:rsidP="00C71F5F" w:rsidRDefault="00C71F5F" w14:paraId="03BBE500" w14:textId="77777777">
      <w:pPr>
        <w:keepNext/>
        <w:widowControl/>
        <w:numPr>
          <w:ilvl w:val="0"/>
          <w:numId w:val="11"/>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Ensure that all job applicants are considered equitably and consistently ensuring that no applicant is treated unfairly by reason of a protected characteristic as defined by the Equality Act 2010.</w:t>
      </w:r>
    </w:p>
    <w:p w:rsidRPr="009B60C4" w:rsidR="00C71F5F" w:rsidP="00C71F5F" w:rsidRDefault="00C71F5F" w14:paraId="5A4CDAE2" w14:textId="34014D21">
      <w:pPr>
        <w:keepNext/>
        <w:widowControl/>
        <w:numPr>
          <w:ilvl w:val="0"/>
          <w:numId w:val="11"/>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Ensure that no job applicant is treated unfairly on any grounds including race, colour, nationality, ethnic or national origin, religion or religious belief, </w:t>
      </w:r>
      <w:r w:rsidRPr="009B60C4" w:rsidR="009B60C4">
        <w:rPr>
          <w:rFonts w:eastAsia="Microsoft YaHei" w:cstheme="minorHAnsi"/>
          <w:bCs/>
          <w:iCs/>
          <w:sz w:val="24"/>
          <w:szCs w:val="24"/>
          <w:lang w:val="en-GB" w:eastAsia="ar-SA"/>
        </w:rPr>
        <w:t>sex,</w:t>
      </w:r>
      <w:r w:rsidRPr="009B60C4">
        <w:rPr>
          <w:rFonts w:eastAsia="Microsoft YaHei" w:cstheme="minorHAnsi"/>
          <w:bCs/>
          <w:iCs/>
          <w:sz w:val="24"/>
          <w:szCs w:val="24"/>
          <w:lang w:val="en-GB" w:eastAsia="ar-SA"/>
        </w:rPr>
        <w:t xml:space="preserve"> or sexual orientation, marital or civil partner status, disability or age.</w:t>
      </w:r>
    </w:p>
    <w:p w:rsidRPr="009B60C4" w:rsidR="00C71F5F" w:rsidP="00C71F5F" w:rsidRDefault="00C71F5F" w14:paraId="5175FE8C" w14:textId="77777777">
      <w:pPr>
        <w:keepNext/>
        <w:widowControl/>
        <w:numPr>
          <w:ilvl w:val="0"/>
          <w:numId w:val="11"/>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To ensure compliance with all relevant legislation, recommendations and guidance including the statutory guidance published by the Department for Education (DFE) (formerly the Department for Children, Schools and Families (DCSF), Safeguarding Children and Safer Recruitment in Education (the Guidance) and the code of practice published by the Disclosure and Barring Service (DBS).</w:t>
      </w:r>
    </w:p>
    <w:p w:rsidRPr="009B60C4" w:rsidR="00C71F5F" w:rsidP="00C71F5F" w:rsidRDefault="00C71F5F" w14:paraId="36B310A9" w14:textId="486DFA01">
      <w:pPr>
        <w:keepNext/>
        <w:widowControl/>
        <w:numPr>
          <w:ilvl w:val="0"/>
          <w:numId w:val="11"/>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Ensure that the </w:t>
      </w:r>
      <w:r w:rsidRPr="009B60C4" w:rsidR="00FC050F">
        <w:rPr>
          <w:rFonts w:eastAsia="Microsoft YaHei" w:cstheme="minorHAnsi"/>
          <w:bCs/>
          <w:iCs/>
          <w:sz w:val="24"/>
          <w:szCs w:val="24"/>
          <w:lang w:val="en-GB" w:eastAsia="ar-SA"/>
        </w:rPr>
        <w:t>Nursery</w:t>
      </w:r>
      <w:r w:rsidRPr="009B60C4">
        <w:rPr>
          <w:rFonts w:eastAsia="Microsoft YaHei" w:cstheme="minorHAnsi"/>
          <w:bCs/>
          <w:iCs/>
          <w:sz w:val="24"/>
          <w:szCs w:val="24"/>
          <w:lang w:val="en-GB" w:eastAsia="ar-SA"/>
        </w:rPr>
        <w:t xml:space="preserve"> meets its commitment to safeguarding and promoting the welfare of children and young people by carrying out all necessary pre-employment checks.</w:t>
      </w:r>
    </w:p>
    <w:p w:rsidRPr="009B60C4" w:rsidR="00026C15" w:rsidP="00026C15" w:rsidRDefault="00C71F5F" w14:paraId="56BA3C8B" w14:textId="791C664A">
      <w:pPr>
        <w:keepNext/>
        <w:widowControl/>
        <w:numPr>
          <w:ilvl w:val="0"/>
          <w:numId w:val="11"/>
        </w:numPr>
        <w:suppressAutoHyphens/>
        <w:ind w:left="1293" w:hanging="357"/>
        <w:jc w:val="both"/>
        <w:outlineLvl w:val="1"/>
        <w:rPr>
          <w:rFonts w:eastAsia="Microsoft YaHei" w:cstheme="minorHAnsi"/>
          <w:b/>
          <w:bCs/>
          <w:sz w:val="24"/>
          <w:szCs w:val="24"/>
          <w:lang w:val="en-GB" w:eastAsia="ar-SA"/>
        </w:rPr>
      </w:pPr>
      <w:r w:rsidRPr="009B60C4">
        <w:rPr>
          <w:rFonts w:eastAsia="Microsoft YaHei" w:cstheme="minorHAnsi"/>
          <w:bCs/>
          <w:iCs/>
          <w:sz w:val="24"/>
          <w:szCs w:val="24"/>
          <w:lang w:val="en-GB" w:eastAsia="ar-SA"/>
        </w:rPr>
        <w:t xml:space="preserve">Employees involved in the recruitment and selection of staff are responsible for familiarising themselves with and complying with the provisions of this </w:t>
      </w:r>
      <w:r w:rsidRPr="009B60C4" w:rsidR="002A61E4">
        <w:rPr>
          <w:rFonts w:eastAsia="Microsoft YaHei" w:cstheme="minorHAnsi"/>
          <w:bCs/>
          <w:iCs/>
          <w:sz w:val="24"/>
          <w:szCs w:val="24"/>
          <w:lang w:val="en-GB" w:eastAsia="ar-SA"/>
        </w:rPr>
        <w:t>policy.</w:t>
      </w:r>
    </w:p>
    <w:p w:rsidRPr="009B60C4" w:rsidR="00026C15" w:rsidP="00026C15" w:rsidRDefault="00026C15" w14:paraId="38242050" w14:textId="3E392B3C">
      <w:pPr>
        <w:keepNext/>
        <w:widowControl/>
        <w:numPr>
          <w:ilvl w:val="0"/>
          <w:numId w:val="11"/>
        </w:numPr>
        <w:suppressAutoHyphens/>
        <w:ind w:left="1293" w:hanging="357"/>
        <w:jc w:val="both"/>
        <w:outlineLvl w:val="1"/>
        <w:rPr>
          <w:rFonts w:eastAsia="Microsoft YaHei" w:cstheme="minorHAnsi"/>
          <w:b/>
          <w:bCs/>
          <w:sz w:val="24"/>
          <w:szCs w:val="24"/>
          <w:lang w:val="en-GB" w:eastAsia="ar-SA"/>
        </w:rPr>
      </w:pPr>
      <w:r w:rsidRPr="009B60C4">
        <w:rPr>
          <w:rFonts w:eastAsia="Microsoft YaHei" w:cstheme="minorHAnsi"/>
          <w:bCs/>
          <w:iCs/>
          <w:sz w:val="24"/>
          <w:szCs w:val="24"/>
          <w:lang w:val="en-GB" w:eastAsia="ar-SA"/>
        </w:rPr>
        <w:t>A member of senior management who has received ‘recruitment training’ must be included in the Selection panel.</w:t>
      </w:r>
    </w:p>
    <w:p w:rsidRPr="009B60C4" w:rsidR="00026C15" w:rsidP="00026C15" w:rsidRDefault="00026C15" w14:paraId="51A07C0D" w14:textId="77777777">
      <w:pPr>
        <w:keepNext/>
        <w:widowControl/>
        <w:suppressAutoHyphens/>
        <w:ind w:left="1293"/>
        <w:jc w:val="both"/>
        <w:outlineLvl w:val="1"/>
        <w:rPr>
          <w:rFonts w:eastAsia="Microsoft YaHei" w:cstheme="minorHAnsi"/>
          <w:b/>
          <w:bCs/>
          <w:sz w:val="24"/>
          <w:szCs w:val="24"/>
          <w:lang w:val="en-GB" w:eastAsia="ar-SA"/>
        </w:rPr>
      </w:pPr>
    </w:p>
    <w:p w:rsidR="00C71F5F" w:rsidP="00D23BF7" w:rsidRDefault="00C71F5F" w14:paraId="34DC3D12" w14:textId="30F8BE89">
      <w:pPr>
        <w:keepNext/>
        <w:widowControl/>
        <w:suppressAutoHyphens/>
        <w:jc w:val="both"/>
        <w:outlineLvl w:val="1"/>
        <w:rPr>
          <w:rFonts w:eastAsia="Microsoft YaHei" w:cstheme="minorHAnsi"/>
          <w:b/>
          <w:bCs/>
          <w:sz w:val="24"/>
          <w:szCs w:val="24"/>
          <w:lang w:val="en-GB" w:eastAsia="ar-SA"/>
        </w:rPr>
      </w:pPr>
      <w:r w:rsidRPr="009B60C4">
        <w:rPr>
          <w:rFonts w:eastAsia="Microsoft YaHei" w:cstheme="minorHAnsi"/>
          <w:b/>
          <w:bCs/>
          <w:sz w:val="24"/>
          <w:szCs w:val="24"/>
          <w:lang w:val="en-GB" w:eastAsia="ar-SA"/>
        </w:rPr>
        <w:t>Recruitment and Selection Procedure</w:t>
      </w:r>
    </w:p>
    <w:p w:rsidRPr="009B60C4" w:rsidR="009B60C4" w:rsidP="00D23BF7" w:rsidRDefault="009B60C4" w14:paraId="51B2558D" w14:textId="77777777">
      <w:pPr>
        <w:keepNext/>
        <w:widowControl/>
        <w:suppressAutoHyphens/>
        <w:jc w:val="both"/>
        <w:outlineLvl w:val="1"/>
        <w:rPr>
          <w:rFonts w:eastAsia="Microsoft YaHei" w:cstheme="minorHAnsi"/>
          <w:b/>
          <w:bCs/>
          <w:sz w:val="24"/>
          <w:szCs w:val="24"/>
          <w:lang w:val="en-GB" w:eastAsia="ar-SA"/>
        </w:rPr>
      </w:pPr>
    </w:p>
    <w:p w:rsidRPr="009B60C4" w:rsidR="00C71F5F" w:rsidP="009B60C4" w:rsidRDefault="00376658" w14:paraId="001F9DEE" w14:textId="6A57A0C7">
      <w:pPr>
        <w:keepNext/>
        <w:widowControl/>
        <w:numPr>
          <w:ilvl w:val="1"/>
          <w:numId w:val="0"/>
        </w:numPr>
        <w:tabs>
          <w:tab w:val="num" w:pos="576"/>
        </w:tabs>
        <w:suppressAutoHyphens/>
        <w:ind w:left="578" w:hanging="578"/>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All applicants for employment will be required to complete an application form containing questions about their academic and employment history and their suitability for the role.  This enables the </w:t>
      </w:r>
      <w:r w:rsidRPr="009B60C4" w:rsidR="00FC050F">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to compare candidates as information is submitted in the same format and applicants sign appropriate declarations regarding the truthfulness and accuracy of the information given.</w:t>
      </w:r>
    </w:p>
    <w:p w:rsidRPr="009B60C4" w:rsidR="00C71F5F" w:rsidP="00C71F5F" w:rsidRDefault="00C71F5F" w14:paraId="57FA6463" w14:textId="77777777">
      <w:pPr>
        <w:widowControl/>
        <w:suppressAutoHyphens/>
        <w:jc w:val="both"/>
        <w:rPr>
          <w:rFonts w:eastAsia="Times New Roman" w:cstheme="minorHAnsi"/>
          <w:sz w:val="24"/>
          <w:szCs w:val="24"/>
          <w:lang w:val="en-GB" w:eastAsia="ar-SA"/>
        </w:rPr>
      </w:pPr>
    </w:p>
    <w:p w:rsidRPr="009B60C4" w:rsidR="00C71F5F" w:rsidP="009B60C4" w:rsidRDefault="00376658" w14:paraId="3BEA1B42" w14:textId="635F73F9">
      <w:pPr>
        <w:widowControl/>
        <w:numPr>
          <w:ilvl w:val="1"/>
          <w:numId w:val="0"/>
        </w:numPr>
        <w:tabs>
          <w:tab w:val="num" w:pos="576"/>
        </w:tabs>
        <w:suppressAutoHyphens/>
        <w:ind w:left="578" w:hanging="578"/>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Incomplete application forms will be returned to the applicant where the deadline for completed</w:t>
      </w:r>
      <w:r w:rsid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application forms has not passed.  A curriculum vitae will not be accepted in place of the completed application form.</w:t>
      </w:r>
    </w:p>
    <w:p w:rsidRPr="009B60C4" w:rsidR="00C71F5F" w:rsidP="00C71F5F" w:rsidRDefault="00C71F5F" w14:paraId="1F248D6B" w14:textId="77777777">
      <w:pPr>
        <w:widowControl/>
        <w:suppressAutoHyphens/>
        <w:spacing w:after="120"/>
        <w:jc w:val="both"/>
        <w:rPr>
          <w:rFonts w:eastAsia="Times New Roman" w:cstheme="minorHAnsi"/>
          <w:sz w:val="24"/>
          <w:szCs w:val="24"/>
          <w:lang w:val="en-GB" w:eastAsia="ar-SA"/>
        </w:rPr>
      </w:pPr>
    </w:p>
    <w:p w:rsidRPr="009B60C4" w:rsidR="00C71F5F" w:rsidP="00C71F5F" w:rsidRDefault="00376658" w14:paraId="5851FE90" w14:textId="6AEF2A51">
      <w:pPr>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Applicants will receive a job description and person specification, where applicable, for the role applied for.  The applicant may then be invited to attend one or two formal interviews at which his/her relevant skills and experience will be discussed in more detail. If it is decided to make an offer of employment following the formal interview, any such offer will be conditional on the following:</w:t>
      </w:r>
    </w:p>
    <w:p w:rsidRPr="009B60C4" w:rsidR="00C71F5F" w:rsidP="00C71F5F" w:rsidRDefault="00C71F5F" w14:paraId="5C9FB918" w14:textId="07E1137B">
      <w:pPr>
        <w:widowControl/>
        <w:numPr>
          <w:ilvl w:val="0"/>
          <w:numId w:val="6"/>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lastRenderedPageBreak/>
        <w:t xml:space="preserve">The agreement of a mutually acceptable start date and the signing of a contract incorporating the </w:t>
      </w:r>
      <w:r w:rsidRPr="009B60C4" w:rsidR="00FC050F">
        <w:rPr>
          <w:rFonts w:eastAsia="Microsoft YaHei" w:cstheme="minorHAnsi"/>
          <w:bCs/>
          <w:iCs/>
          <w:sz w:val="24"/>
          <w:szCs w:val="24"/>
          <w:lang w:val="en-GB" w:eastAsia="ar-SA"/>
        </w:rPr>
        <w:t>Nursery</w:t>
      </w:r>
      <w:r w:rsidRPr="009B60C4">
        <w:rPr>
          <w:rFonts w:eastAsia="Microsoft YaHei" w:cstheme="minorHAnsi"/>
          <w:bCs/>
          <w:iCs/>
          <w:sz w:val="24"/>
          <w:szCs w:val="24"/>
          <w:lang w:val="en-GB" w:eastAsia="ar-SA"/>
        </w:rPr>
        <w:t>'s standard terms and conditions of employment.</w:t>
      </w:r>
    </w:p>
    <w:p w:rsidRPr="009B60C4" w:rsidR="00C71F5F" w:rsidP="00C71F5F" w:rsidRDefault="00C71F5F" w14:paraId="768CC54D" w14:textId="23720F25">
      <w:pPr>
        <w:widowControl/>
        <w:numPr>
          <w:ilvl w:val="0"/>
          <w:numId w:val="6"/>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The receipt of two satisfactory references (one of which must be from the applicant's most recent employer) which the </w:t>
      </w:r>
      <w:r w:rsidRPr="009B60C4" w:rsidR="00FC050F">
        <w:rPr>
          <w:rFonts w:eastAsia="Microsoft YaHei" w:cstheme="minorHAnsi"/>
          <w:bCs/>
          <w:iCs/>
          <w:sz w:val="24"/>
          <w:szCs w:val="24"/>
          <w:lang w:val="en-GB" w:eastAsia="ar-SA"/>
        </w:rPr>
        <w:t>Nursery</w:t>
      </w:r>
      <w:r w:rsidRPr="009B60C4">
        <w:rPr>
          <w:rFonts w:eastAsia="Microsoft YaHei" w:cstheme="minorHAnsi"/>
          <w:bCs/>
          <w:iCs/>
          <w:sz w:val="24"/>
          <w:szCs w:val="24"/>
          <w:lang w:val="en-GB" w:eastAsia="ar-SA"/>
        </w:rPr>
        <w:t xml:space="preserve"> considers to be at least satisfactory.</w:t>
      </w:r>
    </w:p>
    <w:p w:rsidRPr="009B60C4" w:rsidR="00C71F5F" w:rsidP="00C71F5F" w:rsidRDefault="00C71F5F" w14:paraId="117A1748" w14:textId="6D8434D6">
      <w:pPr>
        <w:widowControl/>
        <w:numPr>
          <w:ilvl w:val="0"/>
          <w:numId w:val="6"/>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The receipt of an enhanced disclosure from the DBS which the </w:t>
      </w:r>
      <w:r w:rsidRPr="009B60C4" w:rsidR="00FC050F">
        <w:rPr>
          <w:rFonts w:eastAsia="Microsoft YaHei" w:cstheme="minorHAnsi"/>
          <w:bCs/>
          <w:iCs/>
          <w:sz w:val="24"/>
          <w:szCs w:val="24"/>
          <w:lang w:val="en-GB" w:eastAsia="ar-SA"/>
        </w:rPr>
        <w:t>Nursery</w:t>
      </w:r>
      <w:r w:rsidRPr="009B60C4">
        <w:rPr>
          <w:rFonts w:eastAsia="Microsoft YaHei" w:cstheme="minorHAnsi"/>
          <w:bCs/>
          <w:iCs/>
          <w:sz w:val="24"/>
          <w:szCs w:val="24"/>
          <w:lang w:val="en-GB" w:eastAsia="ar-SA"/>
        </w:rPr>
        <w:t xml:space="preserve"> considers to be satisfactory.</w:t>
      </w:r>
    </w:p>
    <w:p w:rsidRPr="009B60C4" w:rsidR="00C71F5F" w:rsidP="00C71F5F" w:rsidRDefault="00C71F5F" w14:paraId="13DBE5D3" w14:textId="03EBF6C6">
      <w:pPr>
        <w:widowControl/>
        <w:numPr>
          <w:ilvl w:val="0"/>
          <w:numId w:val="6"/>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Verification of the applicant's medical fitness for the role</w:t>
      </w:r>
      <w:r w:rsidRPr="009B60C4" w:rsidR="00FC050F">
        <w:rPr>
          <w:rFonts w:eastAsia="Microsoft YaHei" w:cstheme="minorHAnsi"/>
          <w:bCs/>
          <w:iCs/>
          <w:sz w:val="24"/>
          <w:szCs w:val="24"/>
          <w:lang w:val="en-GB" w:eastAsia="ar-SA"/>
        </w:rPr>
        <w:t>.</w:t>
      </w:r>
      <w:r w:rsidRPr="009B60C4">
        <w:rPr>
          <w:rFonts w:eastAsia="Microsoft YaHei" w:cstheme="minorHAnsi"/>
          <w:bCs/>
          <w:iCs/>
          <w:sz w:val="24"/>
          <w:szCs w:val="24"/>
          <w:lang w:val="en-GB" w:eastAsia="ar-SA"/>
        </w:rPr>
        <w:t xml:space="preserve"> </w:t>
      </w:r>
    </w:p>
    <w:p w:rsidRPr="009B60C4" w:rsidR="00C71F5F" w:rsidP="00C71F5F" w:rsidRDefault="00C71F5F" w14:paraId="760C79C2" w14:textId="77777777">
      <w:pPr>
        <w:widowControl/>
        <w:numPr>
          <w:ilvl w:val="0"/>
          <w:numId w:val="6"/>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Confirmation that the applicant is not named on either the Children's Barred List or the Adults Barred List administered by the DBS.</w:t>
      </w:r>
    </w:p>
    <w:p w:rsidRPr="009B60C4" w:rsidR="00C71F5F" w:rsidP="00C71F5F" w:rsidRDefault="00C71F5F" w14:paraId="57A80AD3" w14:textId="77777777">
      <w:pPr>
        <w:keepNext/>
        <w:widowControl/>
        <w:tabs>
          <w:tab w:val="num" w:pos="578"/>
        </w:tabs>
        <w:suppressAutoHyphens/>
        <w:spacing w:before="240" w:after="120"/>
        <w:ind w:left="578" w:hanging="578"/>
        <w:outlineLvl w:val="0"/>
        <w:rPr>
          <w:rFonts w:eastAsia="Microsoft YaHei" w:cstheme="minorHAnsi"/>
          <w:b/>
          <w:bCs/>
          <w:sz w:val="24"/>
          <w:szCs w:val="24"/>
          <w:lang w:val="en-GB" w:eastAsia="ar-SA"/>
        </w:rPr>
      </w:pPr>
      <w:r w:rsidRPr="009B60C4">
        <w:rPr>
          <w:rFonts w:eastAsia="Microsoft YaHei" w:cstheme="minorHAnsi"/>
          <w:b/>
          <w:bCs/>
          <w:sz w:val="24"/>
          <w:szCs w:val="24"/>
          <w:lang w:val="en-GB" w:eastAsia="ar-SA"/>
        </w:rPr>
        <w:t>Medical Fitness</w:t>
      </w:r>
    </w:p>
    <w:p w:rsidRPr="009B60C4" w:rsidR="00C71F5F" w:rsidP="00D23BF7" w:rsidRDefault="00D23BF7" w14:paraId="64B42A86" w14:textId="050FE7BD">
      <w:pPr>
        <w:keepNext/>
        <w:widowControl/>
        <w:numPr>
          <w:ilvl w:val="1"/>
          <w:numId w:val="0"/>
        </w:numPr>
        <w:tabs>
          <w:tab w:val="num" w:pos="576"/>
        </w:tabs>
        <w:suppressAutoHyphens/>
        <w:ind w:left="578" w:hanging="578"/>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The </w:t>
      </w:r>
      <w:r w:rsidRPr="009B60C4" w:rsidR="00FC050F">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is legally required to verify the medical fitness of anyone to be appointed to</w:t>
      </w: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pos</w:t>
      </w:r>
      <w:r w:rsidRPr="009B60C4" w:rsidR="00FC050F">
        <w:rPr>
          <w:rFonts w:eastAsia="Microsoft YaHei" w:cstheme="minorHAnsi"/>
          <w:bCs/>
          <w:iCs/>
          <w:sz w:val="24"/>
          <w:szCs w:val="24"/>
          <w:lang w:val="en-GB" w:eastAsia="ar-SA"/>
        </w:rPr>
        <w:t>ition</w:t>
      </w:r>
      <w:r w:rsidRPr="009B60C4" w:rsidR="00C71F5F">
        <w:rPr>
          <w:rFonts w:eastAsia="Microsoft YaHei" w:cstheme="minorHAnsi"/>
          <w:bCs/>
          <w:iCs/>
          <w:sz w:val="24"/>
          <w:szCs w:val="24"/>
          <w:lang w:val="en-GB" w:eastAsia="ar-SA"/>
        </w:rPr>
        <w:t xml:space="preserve"> at the </w:t>
      </w:r>
      <w:r w:rsidRPr="009B60C4" w:rsidR="00FC050F">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after an offer of employment has been made but before the appointment can be confirmed.  It is the </w:t>
      </w:r>
      <w:r w:rsidRPr="009B60C4" w:rsidR="00FC050F">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's practice that all applicants to whom an offer of employment is made must complete a Health declaration.  This will then be held by the </w:t>
      </w:r>
      <w:r w:rsidRPr="009B60C4" w:rsidR="00FC050F">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in strictest confidence and will not form part of the selection process.  If the Directors have any doubts about an applicant's fitness the </w:t>
      </w:r>
      <w:r w:rsidRPr="009B60C4" w:rsidR="00FC050F">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will seek a further medical opinion from a specialist or request that the applicant undertakes a full medical assessment.</w:t>
      </w:r>
    </w:p>
    <w:p w:rsidRPr="009B60C4" w:rsidR="00C71F5F" w:rsidP="00C71F5F" w:rsidRDefault="00C71F5F" w14:paraId="6ED049C4" w14:textId="77777777">
      <w:pPr>
        <w:keepNext/>
        <w:widowControl/>
        <w:suppressAutoHyphens/>
        <w:jc w:val="both"/>
        <w:outlineLvl w:val="1"/>
        <w:rPr>
          <w:rFonts w:eastAsia="Microsoft YaHei" w:cstheme="minorHAnsi"/>
          <w:bCs/>
          <w:iCs/>
          <w:sz w:val="24"/>
          <w:szCs w:val="24"/>
          <w:lang w:val="en-GB" w:eastAsia="ar-SA"/>
        </w:rPr>
      </w:pPr>
    </w:p>
    <w:p w:rsidRPr="009B60C4" w:rsidR="00C71F5F" w:rsidP="00C71F5F" w:rsidRDefault="00376658" w14:paraId="47AAE468" w14:textId="3A166C54">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The </w:t>
      </w:r>
      <w:r w:rsidRPr="009B60C4" w:rsidR="00FC050F">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is aware of its duties under the Disability Discrimination Act 1995.  No job offer will be withdrawn without first consulting with the applicant, obtaining medical evidence, considering reasonable adjustments and suitable alternative employment.</w:t>
      </w:r>
    </w:p>
    <w:p w:rsidRPr="009B60C4" w:rsidR="00C71F5F" w:rsidP="00C71F5F" w:rsidRDefault="00C71F5F" w14:paraId="02093B88" w14:textId="77777777">
      <w:pPr>
        <w:widowControl/>
        <w:tabs>
          <w:tab w:val="num" w:pos="578"/>
        </w:tabs>
        <w:suppressAutoHyphens/>
        <w:spacing w:before="240" w:after="120"/>
        <w:ind w:left="578" w:hanging="578"/>
        <w:outlineLvl w:val="0"/>
        <w:rPr>
          <w:rFonts w:eastAsia="Microsoft YaHei" w:cstheme="minorHAnsi"/>
          <w:b/>
          <w:bCs/>
          <w:sz w:val="24"/>
          <w:szCs w:val="24"/>
          <w:lang w:val="en-GB" w:eastAsia="ar-SA"/>
        </w:rPr>
      </w:pPr>
      <w:r w:rsidRPr="009B60C4">
        <w:rPr>
          <w:rFonts w:eastAsia="Microsoft YaHei" w:cstheme="minorHAnsi"/>
          <w:b/>
          <w:bCs/>
          <w:sz w:val="24"/>
          <w:szCs w:val="24"/>
          <w:lang w:val="en-GB" w:eastAsia="ar-SA"/>
        </w:rPr>
        <w:t>Pre-Employment Checks</w:t>
      </w:r>
    </w:p>
    <w:p w:rsidRPr="009B60C4" w:rsidR="00C71F5F" w:rsidP="00C71F5F" w:rsidRDefault="00376658" w14:paraId="373D8A67" w14:textId="1B23AF8D">
      <w:pPr>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In accordance with the recommendations set out in the Guidance, the </w:t>
      </w:r>
      <w:r w:rsidRPr="009B60C4" w:rsidR="00FC050F">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carries out a number of pre-employment checks in respect of all prospective employees as follows:</w:t>
      </w:r>
    </w:p>
    <w:p w:rsidRPr="009B60C4" w:rsidR="00C71F5F" w:rsidP="00C71F5F" w:rsidRDefault="00C71F5F" w14:paraId="4EF35B86" w14:textId="77777777">
      <w:pPr>
        <w:widowControl/>
        <w:suppressAutoHyphens/>
        <w:jc w:val="both"/>
        <w:outlineLvl w:val="1"/>
        <w:rPr>
          <w:rFonts w:eastAsia="Microsoft YaHei" w:cstheme="minorHAnsi"/>
          <w:bCs/>
          <w:iCs/>
          <w:sz w:val="24"/>
          <w:szCs w:val="24"/>
          <w:lang w:val="en-GB" w:eastAsia="ar-SA"/>
        </w:rPr>
      </w:pPr>
    </w:p>
    <w:p w:rsidRPr="009B60C4" w:rsidR="00C71F5F" w:rsidP="00D23BF7" w:rsidRDefault="00C71F5F" w14:paraId="690B06CF" w14:textId="77777777">
      <w:pPr>
        <w:keepNext/>
        <w:widowControl/>
        <w:suppressAutoHyphens/>
        <w:jc w:val="both"/>
        <w:outlineLvl w:val="1"/>
        <w:rPr>
          <w:rFonts w:eastAsia="Microsoft YaHei" w:cstheme="minorHAnsi"/>
          <w:b/>
          <w:bCs/>
          <w:iCs/>
          <w:sz w:val="24"/>
          <w:szCs w:val="24"/>
          <w:lang w:val="en-GB" w:eastAsia="ar-SA"/>
        </w:rPr>
      </w:pPr>
      <w:r w:rsidRPr="009B60C4">
        <w:rPr>
          <w:rFonts w:eastAsia="Microsoft YaHei" w:cstheme="minorHAnsi"/>
          <w:b/>
          <w:bCs/>
          <w:iCs/>
          <w:sz w:val="24"/>
          <w:szCs w:val="24"/>
          <w:lang w:val="en-GB" w:eastAsia="ar-SA"/>
        </w:rPr>
        <w:t xml:space="preserve">Verification of Identity and Address </w:t>
      </w:r>
    </w:p>
    <w:p w:rsidRPr="009B60C4" w:rsidR="00C71F5F" w:rsidP="00C71F5F" w:rsidRDefault="00376658" w14:paraId="671118F3" w14:textId="50713842">
      <w:pPr>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All applicants who are invited to an interview will be required to bring the following evidence of identity, right to work in the UK, </w:t>
      </w:r>
      <w:r w:rsidRPr="009B60C4" w:rsidR="009B60C4">
        <w:rPr>
          <w:rFonts w:eastAsia="Microsoft YaHei" w:cstheme="minorHAnsi"/>
          <w:bCs/>
          <w:iCs/>
          <w:sz w:val="24"/>
          <w:szCs w:val="24"/>
          <w:lang w:val="en-GB" w:eastAsia="ar-SA"/>
        </w:rPr>
        <w:t>address,</w:t>
      </w:r>
      <w:r w:rsidRPr="009B60C4" w:rsidR="00C71F5F">
        <w:rPr>
          <w:rFonts w:eastAsia="Microsoft YaHei" w:cstheme="minorHAnsi"/>
          <w:bCs/>
          <w:iCs/>
          <w:sz w:val="24"/>
          <w:szCs w:val="24"/>
          <w:lang w:val="en-GB" w:eastAsia="ar-SA"/>
        </w:rPr>
        <w:t xml:space="preserve"> and qualifications:</w:t>
      </w:r>
    </w:p>
    <w:p w:rsidRPr="009B60C4" w:rsidR="00C71F5F" w:rsidP="00C71F5F" w:rsidRDefault="00C71F5F" w14:paraId="15F715BF" w14:textId="77777777">
      <w:pPr>
        <w:widowControl/>
        <w:numPr>
          <w:ilvl w:val="0"/>
          <w:numId w:val="8"/>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Passport.</w:t>
      </w:r>
    </w:p>
    <w:p w:rsidRPr="009B60C4" w:rsidR="00C71F5F" w:rsidP="00C71F5F" w:rsidRDefault="00C71F5F" w14:paraId="4309F057" w14:textId="77777777">
      <w:pPr>
        <w:widowControl/>
        <w:numPr>
          <w:ilvl w:val="0"/>
          <w:numId w:val="8"/>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Two utility bills or statements (from different sources) showing their name and home address.</w:t>
      </w:r>
    </w:p>
    <w:p w:rsidRPr="009B60C4" w:rsidR="00C71F5F" w:rsidP="00C71F5F" w:rsidRDefault="00C71F5F" w14:paraId="6F561D08" w14:textId="77777777">
      <w:pPr>
        <w:widowControl/>
        <w:numPr>
          <w:ilvl w:val="0"/>
          <w:numId w:val="8"/>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Documentation confirming their National Insurance Number (P45, P60 or National Insurance Card).</w:t>
      </w:r>
    </w:p>
    <w:p w:rsidRPr="009B60C4" w:rsidR="00C71F5F" w:rsidP="00C71F5F" w:rsidRDefault="00C71F5F" w14:paraId="55A4BD88" w14:textId="77777777">
      <w:pPr>
        <w:widowControl/>
        <w:numPr>
          <w:ilvl w:val="0"/>
          <w:numId w:val="8"/>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Original documents confirming any educational and professional qualifications referred to in their application form.</w:t>
      </w:r>
    </w:p>
    <w:p w:rsidRPr="009B60C4" w:rsidR="00C71F5F" w:rsidP="00C71F5F" w:rsidRDefault="00C71F5F" w14:paraId="2C07ED8A" w14:textId="77777777">
      <w:pPr>
        <w:widowControl/>
        <w:numPr>
          <w:ilvl w:val="0"/>
          <w:numId w:val="8"/>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Where an applicant claims to have changed his/her name by deed poll or any other mechanism (</w:t>
      </w:r>
      <w:proofErr w:type="gramStart"/>
      <w:r w:rsidRPr="009B60C4">
        <w:rPr>
          <w:rFonts w:eastAsia="Microsoft YaHei" w:cstheme="minorHAnsi"/>
          <w:bCs/>
          <w:iCs/>
          <w:sz w:val="24"/>
          <w:szCs w:val="24"/>
          <w:lang w:val="en-GB" w:eastAsia="ar-SA"/>
        </w:rPr>
        <w:t>e.g.</w:t>
      </w:r>
      <w:proofErr w:type="gramEnd"/>
      <w:r w:rsidRPr="009B60C4">
        <w:rPr>
          <w:rFonts w:eastAsia="Microsoft YaHei" w:cstheme="minorHAnsi"/>
          <w:bCs/>
          <w:iCs/>
          <w:sz w:val="24"/>
          <w:szCs w:val="24"/>
          <w:lang w:val="en-GB" w:eastAsia="ar-SA"/>
        </w:rPr>
        <w:t xml:space="preserve"> marriage, adoption, statutory declaration) he/she will be required to provide documentary evidence of the change.</w:t>
      </w:r>
    </w:p>
    <w:p w:rsidRPr="009B60C4" w:rsidR="00C71F5F" w:rsidP="00C71F5F" w:rsidRDefault="00C71F5F" w14:paraId="47308686" w14:textId="7AAC77DD">
      <w:pPr>
        <w:widowControl/>
        <w:numPr>
          <w:ilvl w:val="0"/>
          <w:numId w:val="8"/>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Birth certificate or other proof of date of birth.  Proof of date of birth is necessary so that the </w:t>
      </w:r>
      <w:r w:rsidRPr="009B60C4" w:rsidR="00FC050F">
        <w:rPr>
          <w:rFonts w:eastAsia="Microsoft YaHei" w:cstheme="minorHAnsi"/>
          <w:bCs/>
          <w:iCs/>
          <w:sz w:val="24"/>
          <w:szCs w:val="24"/>
          <w:lang w:val="en-GB" w:eastAsia="ar-SA"/>
        </w:rPr>
        <w:t>Nursery</w:t>
      </w:r>
      <w:r w:rsidRPr="009B60C4">
        <w:rPr>
          <w:rFonts w:eastAsia="Microsoft YaHei" w:cstheme="minorHAnsi"/>
          <w:bCs/>
          <w:iCs/>
          <w:sz w:val="24"/>
          <w:szCs w:val="24"/>
          <w:lang w:val="en-GB" w:eastAsia="ar-SA"/>
        </w:rPr>
        <w:t xml:space="preserve"> may verify the identity of, and check for any unexplained discrepancies in the employment and education history of all applicants.  The </w:t>
      </w:r>
      <w:r w:rsidRPr="009B60C4" w:rsidR="00FC050F">
        <w:rPr>
          <w:rFonts w:eastAsia="Microsoft YaHei" w:cstheme="minorHAnsi"/>
          <w:bCs/>
          <w:iCs/>
          <w:sz w:val="24"/>
          <w:szCs w:val="24"/>
          <w:lang w:val="en-GB" w:eastAsia="ar-SA"/>
        </w:rPr>
        <w:t>Nursery</w:t>
      </w:r>
      <w:r w:rsidRPr="009B60C4">
        <w:rPr>
          <w:rFonts w:eastAsia="Microsoft YaHei" w:cstheme="minorHAnsi"/>
          <w:bCs/>
          <w:iCs/>
          <w:sz w:val="24"/>
          <w:szCs w:val="24"/>
          <w:lang w:val="en-GB" w:eastAsia="ar-SA"/>
        </w:rPr>
        <w:t xml:space="preserve"> does not discriminate against applicants on the grounds of age.</w:t>
      </w:r>
    </w:p>
    <w:p w:rsidRPr="009B60C4" w:rsidR="00C71F5F" w:rsidP="00C71F5F" w:rsidRDefault="00C71F5F" w14:paraId="2BA58FC8" w14:textId="77777777">
      <w:pPr>
        <w:keepNext/>
        <w:widowControl/>
        <w:suppressAutoHyphens/>
        <w:jc w:val="both"/>
        <w:outlineLvl w:val="1"/>
        <w:rPr>
          <w:rFonts w:eastAsia="Microsoft YaHei" w:cstheme="minorHAnsi"/>
          <w:b/>
          <w:bCs/>
          <w:iCs/>
          <w:sz w:val="24"/>
          <w:szCs w:val="24"/>
          <w:lang w:val="en-GB" w:eastAsia="ar-SA"/>
        </w:rPr>
      </w:pPr>
      <w:r w:rsidRPr="009B60C4">
        <w:rPr>
          <w:rFonts w:eastAsia="Microsoft YaHei" w:cstheme="minorHAnsi"/>
          <w:b/>
          <w:bCs/>
          <w:iCs/>
          <w:sz w:val="24"/>
          <w:szCs w:val="24"/>
          <w:lang w:val="en-GB" w:eastAsia="ar-SA"/>
        </w:rPr>
        <w:lastRenderedPageBreak/>
        <w:t>References</w:t>
      </w:r>
    </w:p>
    <w:p w:rsidRPr="009B60C4" w:rsidR="00C71F5F" w:rsidP="00C71F5F" w:rsidRDefault="00376658" w14:paraId="0989C1FA" w14:textId="4CFFAA1F">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References will be taken up on short listed candidates prior to interview.  All offers of employment will be subject to the receipt of a minimum of two references which are considered satisfactory by the </w:t>
      </w:r>
      <w:r w:rsidRPr="009B60C4" w:rsidR="00FC050F">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One of the references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  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w:t>
      </w:r>
    </w:p>
    <w:p w:rsidRPr="009B60C4" w:rsidR="00C71F5F" w:rsidP="00C71F5F" w:rsidRDefault="00C71F5F" w14:paraId="04E350E4" w14:textId="77777777">
      <w:pPr>
        <w:keepNext/>
        <w:widowControl/>
        <w:suppressAutoHyphens/>
        <w:jc w:val="both"/>
        <w:outlineLvl w:val="1"/>
        <w:rPr>
          <w:rFonts w:eastAsia="Microsoft YaHei" w:cstheme="minorHAnsi"/>
          <w:bCs/>
          <w:iCs/>
          <w:sz w:val="24"/>
          <w:szCs w:val="24"/>
          <w:lang w:val="en-GB" w:eastAsia="ar-SA"/>
        </w:rPr>
      </w:pPr>
    </w:p>
    <w:p w:rsidRPr="009B60C4" w:rsidR="00C71F5F" w:rsidP="00C71F5F" w:rsidRDefault="00376658" w14:paraId="1FA2EFBB" w14:textId="03BB8C3D">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If the referee is a current or previous employer, they will also be asked to confirm the following:</w:t>
      </w:r>
    </w:p>
    <w:p w:rsidRPr="009B60C4" w:rsidR="00C71F5F" w:rsidP="00C71F5F" w:rsidRDefault="00C71F5F" w14:paraId="48D3958D" w14:textId="77777777">
      <w:pPr>
        <w:keepNext/>
        <w:widowControl/>
        <w:numPr>
          <w:ilvl w:val="0"/>
          <w:numId w:val="7"/>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The applicant's dates of employment, salary, job title/duties, reason for leaving, performance and disciplinary record.</w:t>
      </w:r>
    </w:p>
    <w:p w:rsidRPr="009B60C4" w:rsidR="00C71F5F" w:rsidP="00C71F5F" w:rsidRDefault="00C71F5F" w14:paraId="781D1A09" w14:textId="77777777">
      <w:pPr>
        <w:keepNext/>
        <w:widowControl/>
        <w:numPr>
          <w:ilvl w:val="0"/>
          <w:numId w:val="7"/>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Whether the applicant has ever been the subject of disciplinary procedures involving issues related to the safety and welfare of children (including any in which the disciplinary sanction has expired).</w:t>
      </w:r>
    </w:p>
    <w:p w:rsidRPr="009B60C4" w:rsidR="00C71F5F" w:rsidP="00C71F5F" w:rsidRDefault="00C71F5F" w14:paraId="0F7CC6FB" w14:textId="77777777">
      <w:pPr>
        <w:keepNext/>
        <w:widowControl/>
        <w:numPr>
          <w:ilvl w:val="0"/>
          <w:numId w:val="7"/>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Whether any allegations or concerns have been raised about the applicant that relate to the safety and welfare of children or young people or behaviour towards children or young people.</w:t>
      </w:r>
    </w:p>
    <w:p w:rsidRPr="009B60C4" w:rsidR="00C71F5F" w:rsidP="00C71F5F" w:rsidRDefault="00C71F5F" w14:paraId="40EA3A77" w14:textId="77777777">
      <w:pPr>
        <w:keepNext/>
        <w:widowControl/>
        <w:numPr>
          <w:ilvl w:val="0"/>
          <w:numId w:val="7"/>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Sickness record – but only in requests sent out after the offer of employment has been made.</w:t>
      </w:r>
    </w:p>
    <w:p w:rsidRPr="009B60C4" w:rsidR="00C71F5F" w:rsidP="00C71F5F" w:rsidRDefault="00C71F5F" w14:paraId="74D1B24E" w14:textId="77777777">
      <w:pPr>
        <w:widowControl/>
        <w:suppressAutoHyphens/>
        <w:autoSpaceDE w:val="0"/>
        <w:autoSpaceDN w:val="0"/>
        <w:adjustRightInd w:val="0"/>
        <w:jc w:val="both"/>
        <w:rPr>
          <w:rFonts w:eastAsia="Times New Roman" w:cstheme="minorHAnsi"/>
          <w:sz w:val="24"/>
          <w:szCs w:val="24"/>
          <w:lang w:val="en-GB" w:eastAsia="ar-SA"/>
        </w:rPr>
      </w:pPr>
    </w:p>
    <w:p w:rsidRPr="009B60C4" w:rsidR="00C71F5F" w:rsidP="00C71F5F" w:rsidRDefault="00376658" w14:paraId="2BB25AB1" w14:textId="23926FAD">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will only accept references obtained directly from the referee and it will not rely on references or testimonials provided by the applicant or on open references or testimonials.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will compare all references with any information given on the application form.  Any discrepancies or inconsistencies in the information will be taken up with the applicant and the relevant referee before any appointment is confirmed.  </w:t>
      </w:r>
    </w:p>
    <w:p w:rsidRPr="009B60C4" w:rsidR="00C71F5F" w:rsidP="00C71F5F" w:rsidRDefault="00C71F5F" w14:paraId="744DF19E" w14:textId="77777777">
      <w:pPr>
        <w:widowControl/>
        <w:suppressAutoHyphens/>
        <w:jc w:val="both"/>
        <w:rPr>
          <w:rFonts w:eastAsia="Times New Roman" w:cstheme="minorHAnsi"/>
          <w:sz w:val="24"/>
          <w:szCs w:val="24"/>
          <w:lang w:val="en-GB" w:eastAsia="ar-SA"/>
        </w:rPr>
      </w:pPr>
    </w:p>
    <w:p w:rsidRPr="009B60C4" w:rsidR="00C71F5F" w:rsidP="00C71F5F" w:rsidRDefault="00C71F5F" w14:paraId="6D3B38E0" w14:textId="77777777">
      <w:pPr>
        <w:widowControl/>
        <w:suppressAutoHyphens/>
        <w:ind w:firstLine="578"/>
        <w:jc w:val="both"/>
        <w:outlineLvl w:val="1"/>
        <w:rPr>
          <w:rFonts w:eastAsia="Microsoft YaHei" w:cstheme="minorHAnsi"/>
          <w:b/>
          <w:bCs/>
          <w:iCs/>
          <w:sz w:val="24"/>
          <w:szCs w:val="24"/>
          <w:lang w:val="en-GB" w:eastAsia="ar-SA"/>
        </w:rPr>
      </w:pPr>
      <w:r w:rsidRPr="009B60C4">
        <w:rPr>
          <w:rFonts w:eastAsia="Microsoft YaHei" w:cstheme="minorHAnsi"/>
          <w:b/>
          <w:bCs/>
          <w:iCs/>
          <w:sz w:val="24"/>
          <w:szCs w:val="24"/>
          <w:lang w:val="en-GB" w:eastAsia="ar-SA"/>
        </w:rPr>
        <w:t>Criminal Records Check</w:t>
      </w:r>
    </w:p>
    <w:p w:rsidRPr="009B60C4" w:rsidR="00C71F5F" w:rsidP="00C71F5F" w:rsidRDefault="00376658" w14:paraId="1401DA98" w14:textId="07F3806C">
      <w:pPr>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Due to the nature of the work,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applies for an enhanced disclosure from the DBS in respect of all prospective staff members and volunteers.  An enhanced disclosure will contain details of all convictions on record (including those which are defined as "spent" under the Rehabilitation of Offenders Act 1974) together with details of any cautions, reprimands or warnings held on the Police National Computer.  An enhanced disclosure will also reveal whether an applicant is barred from working with children or vulnerable adults by virtue of his/her inclusion on the lists of those considered unsuitable to work with children or vulnerable adults maintained by the DBS.  An enhanced disclosure may also contain non-conviction information from local police records which a chief police officer thinks may be relevant in connection with the matter in question.  </w:t>
      </w:r>
    </w:p>
    <w:p w:rsidRPr="009B60C4" w:rsidR="00C71F5F" w:rsidP="00C71F5F" w:rsidRDefault="00C71F5F" w14:paraId="262BBE61" w14:textId="77777777">
      <w:pPr>
        <w:widowControl/>
        <w:suppressAutoHyphens/>
        <w:jc w:val="both"/>
        <w:outlineLvl w:val="1"/>
        <w:rPr>
          <w:rFonts w:eastAsia="Microsoft YaHei" w:cstheme="minorHAnsi"/>
          <w:bCs/>
          <w:iCs/>
          <w:sz w:val="24"/>
          <w:szCs w:val="24"/>
          <w:lang w:val="en-GB" w:eastAsia="ar-SA"/>
        </w:rPr>
      </w:pPr>
    </w:p>
    <w:p w:rsidRPr="009B60C4" w:rsidR="00C71F5F" w:rsidP="00C71F5F" w:rsidRDefault="00376658" w14:paraId="77335BD0" w14:textId="62C8E2F4">
      <w:pPr>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Newly appointed staff may begin work at the </w:t>
      </w:r>
      <w:r w:rsidRPr="009B60C4" w:rsidR="00D23BF7">
        <w:rPr>
          <w:rFonts w:eastAsia="Microsoft YaHei" w:cstheme="minorHAnsi"/>
          <w:bCs/>
          <w:iCs/>
          <w:sz w:val="24"/>
          <w:szCs w:val="24"/>
          <w:lang w:val="en-GB" w:eastAsia="ar-SA"/>
        </w:rPr>
        <w:t>Manager</w:t>
      </w:r>
      <w:r w:rsidRPr="009B60C4" w:rsidR="00C71F5F">
        <w:rPr>
          <w:rFonts w:eastAsia="Microsoft YaHei" w:cstheme="minorHAnsi"/>
          <w:bCs/>
          <w:iCs/>
          <w:sz w:val="24"/>
          <w:szCs w:val="24"/>
          <w:lang w:val="en-GB" w:eastAsia="ar-SA"/>
        </w:rPr>
        <w:t>'s discretion pending receipt of a DBS certificate.  This will only be allowed if all other checks, including a check of the Children's Barred List and Adult's Barred List have been completed and providing appropriate supervision is put in place.  DBS checks will be requested for applicants with recent periods of overseas residence and those with little or no previous UK residence.  These applicants may also be asked to provide further information, including the equivalent of a DBS disclosure, from the relevant jurisdiction(s).</w:t>
      </w:r>
    </w:p>
    <w:p w:rsidRPr="009B60C4" w:rsidR="00C71F5F" w:rsidP="00C71F5F" w:rsidRDefault="00C71F5F" w14:paraId="08562CD5" w14:textId="77777777">
      <w:pPr>
        <w:keepNext/>
        <w:widowControl/>
        <w:tabs>
          <w:tab w:val="num" w:pos="578"/>
        </w:tabs>
        <w:suppressAutoHyphens/>
        <w:spacing w:before="240" w:after="120"/>
        <w:ind w:left="578" w:hanging="578"/>
        <w:outlineLvl w:val="0"/>
        <w:rPr>
          <w:rFonts w:eastAsia="Microsoft YaHei" w:cstheme="minorHAnsi"/>
          <w:b/>
          <w:bCs/>
          <w:sz w:val="24"/>
          <w:szCs w:val="24"/>
          <w:lang w:val="en-GB" w:eastAsia="ar-SA"/>
        </w:rPr>
      </w:pPr>
      <w:r w:rsidRPr="009B60C4">
        <w:rPr>
          <w:rFonts w:eastAsia="Microsoft YaHei" w:cstheme="minorHAnsi"/>
          <w:b/>
          <w:bCs/>
          <w:sz w:val="24"/>
          <w:szCs w:val="24"/>
          <w:lang w:val="en-GB" w:eastAsia="ar-SA"/>
        </w:rPr>
        <w:lastRenderedPageBreak/>
        <w:t>Contractors and Agency Staff</w:t>
      </w:r>
    </w:p>
    <w:p w:rsidRPr="009B60C4" w:rsidR="00C71F5F" w:rsidP="2BF17F5E" w:rsidRDefault="00376658" w14:paraId="6D029B01" w14:textId="026DDB67" w14:noSpellErr="1">
      <w:pPr>
        <w:keepNext/>
        <w:widowControl/>
        <w:tabs>
          <w:tab w:val="num" w:pos="576"/>
        </w:tabs>
        <w:suppressAutoHyphens/>
        <w:ind w:left="578" w:hanging="578"/>
        <w:jc w:val="both"/>
        <w:outlineLvl w:val="1"/>
        <w:rPr>
          <w:rFonts w:eastAsia="Microsoft YaHei" w:cs="Calibri" w:cstheme="minorAscii"/>
          <w:color w:val="auto"/>
          <w:sz w:val="24"/>
          <w:szCs w:val="24"/>
          <w:lang w:val="en-GB" w:eastAsia="ar-SA"/>
        </w:rPr>
      </w:pPr>
      <w:r w:rsidRPr="2BF17F5E" w:rsidR="00376658">
        <w:rPr>
          <w:rFonts w:eastAsia="Microsoft YaHei" w:cs="Calibri" w:cstheme="minorAscii"/>
          <w:sz w:val="24"/>
          <w:szCs w:val="24"/>
          <w:lang w:val="en-GB" w:eastAsia="ar-SA"/>
        </w:rPr>
        <w:t xml:space="preserve">    </w:t>
      </w:r>
      <w:r w:rsidRPr="2BF17F5E" w:rsidR="00376658">
        <w:rPr>
          <w:rFonts w:eastAsia="Microsoft YaHei" w:cs="Calibri" w:cstheme="minorAscii"/>
          <w:color w:val="auto"/>
          <w:sz w:val="24"/>
          <w:szCs w:val="24"/>
          <w:lang w:val="en-GB" w:eastAsia="ar-SA"/>
        </w:rPr>
        <w:t xml:space="preserve">   </w:t>
      </w:r>
      <w:r w:rsidRPr="2BF17F5E" w:rsidR="00376658">
        <w:rPr>
          <w:rFonts w:eastAsia="Microsoft YaHei" w:cs="Calibri" w:cstheme="minorAscii"/>
          <w:color w:val="auto"/>
          <w:sz w:val="24"/>
          <w:szCs w:val="24"/>
          <w:lang w:val="en-GB" w:eastAsia="ar-SA"/>
        </w:rPr>
        <w:t xml:space="preserve"> </w:t>
      </w:r>
      <w:r w:rsidRPr="2BF17F5E" w:rsidR="00C71F5F">
        <w:rPr>
          <w:rFonts w:eastAsia="Microsoft YaHei" w:cs="Calibri" w:cstheme="minorAscii"/>
          <w:color w:val="auto"/>
          <w:sz w:val="24"/>
          <w:szCs w:val="24"/>
          <w:lang w:val="en-GB" w:eastAsia="ar-SA"/>
        </w:rPr>
        <w:t xml:space="preserve">Contractors engaged by the </w:t>
      </w:r>
      <w:r w:rsidRPr="2BF17F5E" w:rsidR="00026C15">
        <w:rPr>
          <w:rFonts w:eastAsia="Microsoft YaHei" w:cs="Calibri" w:cstheme="minorAscii"/>
          <w:color w:val="auto"/>
          <w:sz w:val="24"/>
          <w:szCs w:val="24"/>
          <w:lang w:val="en-GB" w:eastAsia="ar-SA"/>
        </w:rPr>
        <w:t>Nursery</w:t>
      </w:r>
      <w:r w:rsidRPr="2BF17F5E" w:rsidR="00C71F5F">
        <w:rPr>
          <w:rFonts w:eastAsia="Microsoft YaHei" w:cs="Calibri" w:cstheme="minorAscii"/>
          <w:color w:val="auto"/>
          <w:sz w:val="24"/>
          <w:szCs w:val="24"/>
          <w:lang w:val="en-GB" w:eastAsia="ar-SA"/>
        </w:rPr>
        <w:t xml:space="preserve"> must complete the same checks for their employees that the </w:t>
      </w:r>
      <w:r w:rsidRPr="2BF17F5E" w:rsidR="00026C15">
        <w:rPr>
          <w:rFonts w:eastAsia="Microsoft YaHei" w:cs="Calibri" w:cstheme="minorAscii"/>
          <w:color w:val="auto"/>
          <w:sz w:val="24"/>
          <w:szCs w:val="24"/>
          <w:lang w:val="en-GB" w:eastAsia="ar-SA"/>
        </w:rPr>
        <w:t>Nursery</w:t>
      </w:r>
      <w:r w:rsidRPr="2BF17F5E" w:rsidR="00C71F5F">
        <w:rPr>
          <w:rFonts w:eastAsia="Microsoft YaHei" w:cs="Calibri" w:cstheme="minorAscii"/>
          <w:color w:val="auto"/>
          <w:sz w:val="24"/>
          <w:szCs w:val="24"/>
          <w:lang w:val="en-GB" w:eastAsia="ar-SA"/>
        </w:rPr>
        <w:t xml:space="preserve"> is required to complete for its staff.  The </w:t>
      </w:r>
      <w:r w:rsidRPr="2BF17F5E" w:rsidR="00026C15">
        <w:rPr>
          <w:rFonts w:eastAsia="Microsoft YaHei" w:cs="Calibri" w:cstheme="minorAscii"/>
          <w:color w:val="auto"/>
          <w:sz w:val="24"/>
          <w:szCs w:val="24"/>
          <w:lang w:val="en-GB" w:eastAsia="ar-SA"/>
        </w:rPr>
        <w:t>Nursery</w:t>
      </w:r>
      <w:r w:rsidRPr="2BF17F5E" w:rsidR="00C71F5F">
        <w:rPr>
          <w:rFonts w:eastAsia="Microsoft YaHei" w:cs="Calibri" w:cstheme="minorAscii"/>
          <w:color w:val="auto"/>
          <w:sz w:val="24"/>
          <w:szCs w:val="24"/>
          <w:lang w:val="en-GB" w:eastAsia="ar-SA"/>
        </w:rPr>
        <w:t xml:space="preserve"> requires confirmation that these checks have been completed before the Contractor can commence work at the </w:t>
      </w:r>
      <w:r w:rsidRPr="2BF17F5E" w:rsidR="00026C15">
        <w:rPr>
          <w:rFonts w:eastAsia="Microsoft YaHei" w:cs="Calibri" w:cstheme="minorAscii"/>
          <w:color w:val="auto"/>
          <w:sz w:val="24"/>
          <w:szCs w:val="24"/>
          <w:lang w:val="en-GB" w:eastAsia="ar-SA"/>
        </w:rPr>
        <w:t>Nursery</w:t>
      </w:r>
      <w:r w:rsidRPr="2BF17F5E" w:rsidR="00C71F5F">
        <w:rPr>
          <w:rFonts w:eastAsia="Microsoft YaHei" w:cs="Calibri" w:cstheme="minorAscii"/>
          <w:color w:val="auto"/>
          <w:sz w:val="24"/>
          <w:szCs w:val="24"/>
          <w:lang w:val="en-GB" w:eastAsia="ar-SA"/>
        </w:rPr>
        <w:t>.</w:t>
      </w:r>
    </w:p>
    <w:p w:rsidRPr="009B60C4" w:rsidR="00C71F5F" w:rsidP="2BF17F5E" w:rsidRDefault="00C71F5F" w14:paraId="180154F9" w14:textId="77777777" w14:noSpellErr="1">
      <w:pPr>
        <w:widowControl/>
        <w:suppressAutoHyphens/>
        <w:jc w:val="both"/>
        <w:rPr>
          <w:rFonts w:eastAsia="Times New Roman" w:cs="Calibri" w:cstheme="minorAscii"/>
          <w:color w:val="auto"/>
          <w:sz w:val="24"/>
          <w:szCs w:val="24"/>
          <w:lang w:val="en-GB" w:eastAsia="ar-SA"/>
        </w:rPr>
      </w:pPr>
    </w:p>
    <w:p w:rsidR="00C71F5F" w:rsidP="2BF17F5E" w:rsidRDefault="00376658" w14:paraId="0625A59C" w14:textId="1B0C37AF" w14:noSpellErr="1">
      <w:pPr>
        <w:keepNext/>
        <w:widowControl/>
        <w:tabs>
          <w:tab w:val="num" w:pos="576"/>
        </w:tabs>
        <w:suppressAutoHyphens/>
        <w:ind w:left="578" w:hanging="578"/>
        <w:jc w:val="both"/>
        <w:outlineLvl w:val="1"/>
        <w:rPr>
          <w:rFonts w:eastAsia="Microsoft YaHei" w:cs="Calibri" w:cstheme="minorAscii"/>
          <w:color w:val="auto"/>
          <w:sz w:val="24"/>
          <w:szCs w:val="24"/>
          <w:lang w:val="en-GB" w:eastAsia="ar-SA"/>
        </w:rPr>
      </w:pPr>
      <w:r w:rsidRPr="2BF17F5E" w:rsidR="00376658">
        <w:rPr>
          <w:rFonts w:eastAsia="Microsoft YaHei" w:cs="Calibri" w:cstheme="minorAscii"/>
          <w:color w:val="auto"/>
          <w:sz w:val="24"/>
          <w:szCs w:val="24"/>
          <w:lang w:val="en-GB" w:eastAsia="ar-SA"/>
        </w:rPr>
        <w:t xml:space="preserve">        </w:t>
      </w:r>
      <w:r w:rsidRPr="2BF17F5E" w:rsidR="00C71F5F">
        <w:rPr>
          <w:rFonts w:eastAsia="Microsoft YaHei" w:cs="Calibri" w:cstheme="minorAscii"/>
          <w:color w:val="auto"/>
          <w:sz w:val="24"/>
          <w:szCs w:val="24"/>
          <w:lang w:val="en-GB" w:eastAsia="ar-SA"/>
        </w:rPr>
        <w:t xml:space="preserve">Agencies who supply staff to the </w:t>
      </w:r>
      <w:r w:rsidRPr="2BF17F5E" w:rsidR="00026C15">
        <w:rPr>
          <w:rFonts w:eastAsia="Microsoft YaHei" w:cs="Calibri" w:cstheme="minorAscii"/>
          <w:color w:val="auto"/>
          <w:sz w:val="24"/>
          <w:szCs w:val="24"/>
          <w:lang w:val="en-GB" w:eastAsia="ar-SA"/>
        </w:rPr>
        <w:t>Nursery</w:t>
      </w:r>
      <w:r w:rsidRPr="2BF17F5E" w:rsidR="00C71F5F">
        <w:rPr>
          <w:rFonts w:eastAsia="Microsoft YaHei" w:cs="Calibri" w:cstheme="minorAscii"/>
          <w:color w:val="auto"/>
          <w:sz w:val="24"/>
          <w:szCs w:val="24"/>
          <w:lang w:val="en-GB" w:eastAsia="ar-SA"/>
        </w:rPr>
        <w:t xml:space="preserve"> must also complete the pre-employment checks which the </w:t>
      </w:r>
      <w:r w:rsidRPr="2BF17F5E" w:rsidR="00026C15">
        <w:rPr>
          <w:rFonts w:eastAsia="Microsoft YaHei" w:cs="Calibri" w:cstheme="minorAscii"/>
          <w:color w:val="auto"/>
          <w:sz w:val="24"/>
          <w:szCs w:val="24"/>
          <w:lang w:val="en-GB" w:eastAsia="ar-SA"/>
        </w:rPr>
        <w:t>Nursery</w:t>
      </w:r>
      <w:r w:rsidRPr="2BF17F5E" w:rsidR="00C71F5F">
        <w:rPr>
          <w:rFonts w:eastAsia="Microsoft YaHei" w:cs="Calibri" w:cstheme="minorAscii"/>
          <w:color w:val="auto"/>
          <w:sz w:val="24"/>
          <w:szCs w:val="24"/>
          <w:lang w:val="en-GB" w:eastAsia="ar-SA"/>
        </w:rPr>
        <w:t xml:space="preserve"> would otherwise complete for its staff. Again, the </w:t>
      </w:r>
      <w:r w:rsidRPr="2BF17F5E" w:rsidR="00026C15">
        <w:rPr>
          <w:rFonts w:eastAsia="Microsoft YaHei" w:cs="Calibri" w:cstheme="minorAscii"/>
          <w:color w:val="auto"/>
          <w:sz w:val="24"/>
          <w:szCs w:val="24"/>
          <w:lang w:val="en-GB" w:eastAsia="ar-SA"/>
        </w:rPr>
        <w:t>Nursery</w:t>
      </w:r>
      <w:r w:rsidRPr="2BF17F5E" w:rsidR="00C71F5F">
        <w:rPr>
          <w:rFonts w:eastAsia="Microsoft YaHei" w:cs="Calibri" w:cstheme="minorAscii"/>
          <w:color w:val="auto"/>
          <w:sz w:val="24"/>
          <w:szCs w:val="24"/>
          <w:lang w:val="en-GB" w:eastAsia="ar-SA"/>
        </w:rPr>
        <w:t xml:space="preserve"> requires confirmation that these checks have been completed before an individual can commence work at the </w:t>
      </w:r>
      <w:r w:rsidRPr="2BF17F5E" w:rsidR="00026C15">
        <w:rPr>
          <w:rFonts w:eastAsia="Microsoft YaHei" w:cs="Calibri" w:cstheme="minorAscii"/>
          <w:color w:val="auto"/>
          <w:sz w:val="24"/>
          <w:szCs w:val="24"/>
          <w:lang w:val="en-GB" w:eastAsia="ar-SA"/>
        </w:rPr>
        <w:t>Nursery</w:t>
      </w:r>
      <w:r w:rsidRPr="2BF17F5E" w:rsidR="00C71F5F">
        <w:rPr>
          <w:rFonts w:eastAsia="Microsoft YaHei" w:cs="Calibri" w:cstheme="minorAscii"/>
          <w:color w:val="auto"/>
          <w:sz w:val="24"/>
          <w:szCs w:val="24"/>
          <w:lang w:val="en-GB" w:eastAsia="ar-SA"/>
        </w:rPr>
        <w:t>.</w:t>
      </w:r>
    </w:p>
    <w:p w:rsidRPr="009B60C4" w:rsidR="00C71F5F" w:rsidP="00C71F5F" w:rsidRDefault="00C71F5F" w14:paraId="6D4EFA48" w14:textId="77777777">
      <w:pPr>
        <w:keepNext/>
        <w:widowControl/>
        <w:suppressAutoHyphens/>
        <w:jc w:val="both"/>
        <w:outlineLvl w:val="1"/>
        <w:rPr>
          <w:rFonts w:eastAsia="Microsoft YaHei" w:cstheme="minorHAnsi"/>
          <w:bCs/>
          <w:iCs/>
          <w:sz w:val="24"/>
          <w:szCs w:val="24"/>
          <w:lang w:val="en-GB" w:eastAsia="ar-SA"/>
        </w:rPr>
      </w:pPr>
    </w:p>
    <w:p w:rsidRPr="009B60C4" w:rsidR="00C71F5F" w:rsidP="00C71F5F" w:rsidRDefault="00376658" w14:paraId="09E4873B" w14:textId="1EF590CF">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will independently verify the identity of staff supplied by such an agency.</w:t>
      </w:r>
    </w:p>
    <w:p w:rsidRPr="009B60C4" w:rsidR="00C71F5F" w:rsidP="00C71F5F" w:rsidRDefault="00C71F5F" w14:paraId="1F24ABA4" w14:textId="77777777">
      <w:pPr>
        <w:keepNext/>
        <w:widowControl/>
        <w:tabs>
          <w:tab w:val="num" w:pos="578"/>
        </w:tabs>
        <w:suppressAutoHyphens/>
        <w:spacing w:before="240" w:after="120"/>
        <w:ind w:left="578" w:hanging="578"/>
        <w:outlineLvl w:val="0"/>
        <w:rPr>
          <w:rFonts w:eastAsia="Microsoft YaHei" w:cstheme="minorHAnsi"/>
          <w:b/>
          <w:bCs/>
          <w:sz w:val="24"/>
          <w:szCs w:val="24"/>
          <w:lang w:val="en-GB" w:eastAsia="ar-SA"/>
        </w:rPr>
      </w:pPr>
      <w:r w:rsidRPr="009B60C4">
        <w:rPr>
          <w:rFonts w:eastAsia="Microsoft YaHei" w:cstheme="minorHAnsi"/>
          <w:b/>
          <w:bCs/>
          <w:sz w:val="24"/>
          <w:szCs w:val="24"/>
          <w:lang w:val="en-GB" w:eastAsia="ar-SA"/>
        </w:rPr>
        <w:t>Recruitment of Ex-Offenders</w:t>
      </w:r>
    </w:p>
    <w:p w:rsidRPr="009B60C4" w:rsidR="00C71F5F" w:rsidP="00C71F5F" w:rsidRDefault="00376658" w14:paraId="5CD977CF" w14:textId="50B3DB6C">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will not unfairly discriminate against any applicant for employment on the basis of conviction or other details revealed.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makes appointment decisions on the basis of merit and ability.  If an applicant has a criminal record, this will not automatically bar him/her from employment within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Instead, each case will be decided on its merits in accordance with the objective assessment criteria set out below.</w:t>
      </w:r>
    </w:p>
    <w:p w:rsidRPr="009B60C4" w:rsidR="00C71F5F" w:rsidP="00C71F5F" w:rsidRDefault="00C71F5F" w14:paraId="1DD63A1C" w14:textId="77777777">
      <w:pPr>
        <w:keepNext/>
        <w:widowControl/>
        <w:suppressAutoHyphens/>
        <w:jc w:val="both"/>
        <w:outlineLvl w:val="1"/>
        <w:rPr>
          <w:rFonts w:eastAsia="Microsoft YaHei" w:cstheme="minorHAnsi"/>
          <w:bCs/>
          <w:iCs/>
          <w:sz w:val="24"/>
          <w:szCs w:val="24"/>
          <w:lang w:val="en-GB" w:eastAsia="ar-SA"/>
        </w:rPr>
      </w:pPr>
    </w:p>
    <w:p w:rsidRPr="009B60C4" w:rsidR="00C71F5F" w:rsidP="00C71F5F" w:rsidRDefault="00376658" w14:paraId="3E800BF4" w14:textId="5E1E6FCC">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In view of the fact that all positions within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will amount to ‘regulated positions’ within the meaning of the Protection of Children Act 1999 (as amended by the Criminal Justice and Courts Services Act 2000), all applicants for employment must declare all previous convictions (including those which would normally be considered ‘spent’ under the Rehabilitation of Offenders Act 1974).  A failure to disclose a previous conviction may lead to an application being rejected or, if the failure is discovered after employment has started, may lead to summary dismissal on the grounds of gross misconduct.  A failure to disclose a previous conviction may also amount to a criminal offence.</w:t>
      </w:r>
    </w:p>
    <w:p w:rsidRPr="009B60C4" w:rsidR="00C71F5F" w:rsidP="00C71F5F" w:rsidRDefault="00C71F5F" w14:paraId="515769EE" w14:textId="77777777">
      <w:pPr>
        <w:keepNext/>
        <w:widowControl/>
        <w:suppressAutoHyphens/>
        <w:jc w:val="both"/>
        <w:outlineLvl w:val="1"/>
        <w:rPr>
          <w:rFonts w:eastAsia="Microsoft YaHei" w:cstheme="minorHAnsi"/>
          <w:bCs/>
          <w:iCs/>
          <w:sz w:val="24"/>
          <w:szCs w:val="24"/>
          <w:lang w:val="en-GB" w:eastAsia="ar-SA"/>
        </w:rPr>
      </w:pPr>
    </w:p>
    <w:p w:rsidRPr="009B60C4" w:rsidR="00C71F5F" w:rsidP="00C71F5F" w:rsidRDefault="00376658" w14:paraId="2187A495" w14:textId="7E675B17">
      <w:pPr>
        <w:keepNext/>
        <w:widowControl/>
        <w:numPr>
          <w:ilvl w:val="1"/>
          <w:numId w:val="0"/>
        </w:numPr>
        <w:tabs>
          <w:tab w:val="num" w:pos="576"/>
        </w:tabs>
        <w:suppressAutoHyphens/>
        <w:autoSpaceDE w:val="0"/>
        <w:autoSpaceDN w:val="0"/>
        <w:adjustRightInd w:val="0"/>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Under the relevant legislation, it is unlawful for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to employ anyone who is included on the lists maintained by the DBS of individuals who are considered unsuitable to work with children or vulnerable adults.  In addition, it will also be unlawful for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to employ anyone who is the subject of a disqualifying order made on being convicted or charged with the following offences against children: murder, manslaughter, rape, other serious sexual offences, grievous bodily harm or other serious acts of violence.  It is a criminal offence for any person who is disqualified from working with children to attempt to apply for a position within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If the</w:t>
      </w:r>
      <w:r w:rsidRPr="009B60C4" w:rsidR="00026C15">
        <w:rPr>
          <w:rFonts w:eastAsia="Microsoft YaHei" w:cstheme="minorHAnsi"/>
          <w:bCs/>
          <w:iCs/>
          <w:sz w:val="24"/>
          <w:szCs w:val="24"/>
          <w:lang w:val="en-GB" w:eastAsia="ar-SA"/>
        </w:rPr>
        <w:t xml:space="preserve"> Nursery</w:t>
      </w:r>
      <w:r w:rsidRPr="009B60C4" w:rsidR="00C71F5F">
        <w:rPr>
          <w:rFonts w:eastAsia="Microsoft YaHei" w:cstheme="minorHAnsi"/>
          <w:bCs/>
          <w:iCs/>
          <w:sz w:val="24"/>
          <w:szCs w:val="24"/>
          <w:lang w:val="en-GB" w:eastAsia="ar-SA"/>
        </w:rPr>
        <w:t xml:space="preserve"> receives an application from a disqualified person, is provided with false information in, or in support of an applicant's </w:t>
      </w:r>
      <w:r w:rsidRPr="009B60C4" w:rsidR="00C71F5F">
        <w:rPr>
          <w:rFonts w:eastAsia="Microsoft YaHei" w:cstheme="minorHAnsi"/>
          <w:bCs/>
          <w:iCs/>
          <w:sz w:val="24"/>
          <w:szCs w:val="24"/>
          <w:lang w:val="en-GB" w:eastAsia="ar-SA"/>
        </w:rPr>
        <w:lastRenderedPageBreak/>
        <w:t xml:space="preserve">application; or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has serious concerns about an applicant's suitability to work with children, it will report the matter to the Police and the Disclosure and Barring Service.</w:t>
      </w:r>
    </w:p>
    <w:p w:rsidRPr="009B60C4" w:rsidR="00376658" w:rsidP="00376658" w:rsidRDefault="00376658" w14:paraId="33CA314C" w14:textId="77777777">
      <w:pPr>
        <w:keepNext/>
        <w:widowControl/>
        <w:suppressAutoHyphens/>
        <w:jc w:val="both"/>
        <w:outlineLvl w:val="1"/>
        <w:rPr>
          <w:rFonts w:eastAsia="Times New Roman" w:cstheme="minorHAnsi"/>
          <w:sz w:val="24"/>
          <w:szCs w:val="24"/>
          <w:lang w:val="en-GB" w:eastAsia="ar-SA"/>
        </w:rPr>
      </w:pPr>
    </w:p>
    <w:p w:rsidRPr="009B60C4" w:rsidR="00C71F5F" w:rsidP="00376658" w:rsidRDefault="00C71F5F" w14:paraId="7F754437" w14:textId="77777777">
      <w:pPr>
        <w:keepNext/>
        <w:widowControl/>
        <w:suppressAutoHyphens/>
        <w:jc w:val="both"/>
        <w:outlineLvl w:val="1"/>
        <w:rPr>
          <w:rFonts w:eastAsia="Microsoft YaHei" w:cstheme="minorHAnsi"/>
          <w:b/>
          <w:bCs/>
          <w:iCs/>
          <w:sz w:val="24"/>
          <w:szCs w:val="24"/>
          <w:lang w:val="en-GB" w:eastAsia="ar-SA"/>
        </w:rPr>
      </w:pPr>
      <w:r w:rsidRPr="009B60C4">
        <w:rPr>
          <w:rFonts w:eastAsia="Microsoft YaHei" w:cstheme="minorHAnsi"/>
          <w:b/>
          <w:bCs/>
          <w:iCs/>
          <w:sz w:val="24"/>
          <w:szCs w:val="24"/>
          <w:lang w:val="en-GB" w:eastAsia="ar-SA"/>
        </w:rPr>
        <w:t>Assessment Criteria</w:t>
      </w:r>
    </w:p>
    <w:p w:rsidRPr="009B60C4" w:rsidR="00C71F5F" w:rsidP="00C71F5F" w:rsidRDefault="00376658" w14:paraId="50C6F57B" w14:textId="4F5B58B8">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In the event that relevant information (whether in relation to previous convictions or otherwise) is volunteered by an applicant during the recruitment process or obtained through a disclosure check,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will consider the following factors before reaching a recruitment decision:</w:t>
      </w:r>
    </w:p>
    <w:p w:rsidRPr="009B60C4" w:rsidR="00C71F5F" w:rsidP="00C71F5F" w:rsidRDefault="00C71F5F" w14:paraId="7BC44121" w14:textId="77777777">
      <w:pPr>
        <w:keepNext/>
        <w:widowControl/>
        <w:numPr>
          <w:ilvl w:val="0"/>
          <w:numId w:val="9"/>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Whether the conviction or other matter revealed is relevant to the position in question.</w:t>
      </w:r>
    </w:p>
    <w:p w:rsidRPr="009B60C4" w:rsidR="00C71F5F" w:rsidP="00C71F5F" w:rsidRDefault="00C71F5F" w14:paraId="330379D6" w14:textId="77777777">
      <w:pPr>
        <w:keepNext/>
        <w:widowControl/>
        <w:numPr>
          <w:ilvl w:val="0"/>
          <w:numId w:val="9"/>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The seriousness of any offence or other matter revealed.</w:t>
      </w:r>
    </w:p>
    <w:p w:rsidRPr="009B60C4" w:rsidR="00C71F5F" w:rsidP="00C71F5F" w:rsidRDefault="00C71F5F" w14:paraId="2765E17B" w14:textId="77777777">
      <w:pPr>
        <w:keepNext/>
        <w:widowControl/>
        <w:numPr>
          <w:ilvl w:val="0"/>
          <w:numId w:val="9"/>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The length of time since the offence or other matter occurred.</w:t>
      </w:r>
    </w:p>
    <w:p w:rsidRPr="009B60C4" w:rsidR="00C71F5F" w:rsidP="00C71F5F" w:rsidRDefault="00C71F5F" w14:paraId="0A880441" w14:textId="77777777">
      <w:pPr>
        <w:keepNext/>
        <w:widowControl/>
        <w:numPr>
          <w:ilvl w:val="0"/>
          <w:numId w:val="9"/>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Whether the applicant has a pattern of offending behaviour or other relevant matters.</w:t>
      </w:r>
    </w:p>
    <w:p w:rsidRPr="009B60C4" w:rsidR="00C71F5F" w:rsidP="00C71F5F" w:rsidRDefault="00C71F5F" w14:paraId="1F17D98D" w14:textId="77777777">
      <w:pPr>
        <w:keepNext/>
        <w:widowControl/>
        <w:numPr>
          <w:ilvl w:val="0"/>
          <w:numId w:val="9"/>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Whether the applicant's circumstances have changed since the offending behaviour or other relevant matters.</w:t>
      </w:r>
    </w:p>
    <w:p w:rsidRPr="009B60C4" w:rsidR="00C71F5F" w:rsidP="00C71F5F" w:rsidRDefault="00C71F5F" w14:paraId="7101C8F1" w14:textId="77777777">
      <w:pPr>
        <w:keepNext/>
        <w:widowControl/>
        <w:numPr>
          <w:ilvl w:val="0"/>
          <w:numId w:val="9"/>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The circumstances surrounding the offence and the explanation(s) offered by the convicted person.</w:t>
      </w:r>
    </w:p>
    <w:p w:rsidRPr="009B60C4" w:rsidR="00C71F5F" w:rsidP="00C71F5F" w:rsidRDefault="00C71F5F" w14:paraId="6C86B3C5" w14:textId="18E53CDA">
      <w:pPr>
        <w:keepNext/>
        <w:widowControl/>
        <w:numPr>
          <w:ilvl w:val="0"/>
          <w:numId w:val="9"/>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If the post involves regular contact with children, it is the normal policy to consider it a high risk to employ anyone who has been convicted at any time of any the following offences: Murder, manslaughter, rape, other serious sexual offences, grievous bodily harm or other serious acts of violence, also serious class A drug related offences, robbery, burglary, theft, deception or fraud.</w:t>
      </w:r>
    </w:p>
    <w:p w:rsidRPr="009B60C4" w:rsidR="00C71F5F" w:rsidP="00C71F5F" w:rsidRDefault="00C71F5F" w14:paraId="06AB6DE7" w14:textId="2C853B97">
      <w:pPr>
        <w:keepNext/>
        <w:widowControl/>
        <w:numPr>
          <w:ilvl w:val="0"/>
          <w:numId w:val="9"/>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If the post involves access to money or budget responsibility, it is the </w:t>
      </w:r>
      <w:r w:rsidRPr="009B60C4" w:rsidR="00026C15">
        <w:rPr>
          <w:rFonts w:eastAsia="Microsoft YaHei" w:cstheme="minorHAnsi"/>
          <w:bCs/>
          <w:iCs/>
          <w:sz w:val="24"/>
          <w:szCs w:val="24"/>
          <w:lang w:val="en-GB" w:eastAsia="ar-SA"/>
        </w:rPr>
        <w:t>Nursery</w:t>
      </w:r>
      <w:r w:rsidRPr="009B60C4">
        <w:rPr>
          <w:rFonts w:eastAsia="Microsoft YaHei" w:cstheme="minorHAnsi"/>
          <w:bCs/>
          <w:iCs/>
          <w:sz w:val="24"/>
          <w:szCs w:val="24"/>
          <w:lang w:val="en-GB" w:eastAsia="ar-SA"/>
        </w:rPr>
        <w:t>’s normal policy to consider it a high risk to employ anyone who has been convicted at any time of robbery, burglary, theft, deception or fraud.</w:t>
      </w:r>
    </w:p>
    <w:p w:rsidRPr="009B60C4" w:rsidR="00C71F5F" w:rsidP="00C71F5F" w:rsidRDefault="00C71F5F" w14:paraId="79A3E898" w14:textId="19ECDB8D">
      <w:pPr>
        <w:keepNext/>
        <w:widowControl/>
        <w:numPr>
          <w:ilvl w:val="0"/>
          <w:numId w:val="9"/>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If the post involves some driving responsibilities, it is the </w:t>
      </w:r>
      <w:r w:rsidRPr="009B60C4" w:rsidR="00026C15">
        <w:rPr>
          <w:rFonts w:eastAsia="Microsoft YaHei" w:cstheme="minorHAnsi"/>
          <w:bCs/>
          <w:iCs/>
          <w:sz w:val="24"/>
          <w:szCs w:val="24"/>
          <w:lang w:val="en-GB" w:eastAsia="ar-SA"/>
        </w:rPr>
        <w:t>Nursery</w:t>
      </w:r>
      <w:r w:rsidRPr="009B60C4">
        <w:rPr>
          <w:rFonts w:eastAsia="Microsoft YaHei" w:cstheme="minorHAnsi"/>
          <w:bCs/>
          <w:iCs/>
          <w:sz w:val="24"/>
          <w:szCs w:val="24"/>
          <w:lang w:val="en-GB" w:eastAsia="ar-SA"/>
        </w:rPr>
        <w:t>'s normal policy to consider it a high risk to employ anyone who has been convicted of drink driving within the last ten years.</w:t>
      </w:r>
    </w:p>
    <w:p w:rsidRPr="009B60C4" w:rsidR="00C71F5F" w:rsidP="00C71F5F" w:rsidRDefault="00C71F5F" w14:paraId="201EF978" w14:textId="77777777">
      <w:pPr>
        <w:widowControl/>
        <w:suppressAutoHyphens/>
        <w:spacing w:after="120"/>
        <w:jc w:val="both"/>
        <w:rPr>
          <w:rFonts w:eastAsia="Times New Roman" w:cstheme="minorHAnsi"/>
          <w:sz w:val="24"/>
          <w:szCs w:val="24"/>
          <w:lang w:val="en-GB" w:eastAsia="ar-SA"/>
        </w:rPr>
      </w:pPr>
    </w:p>
    <w:p w:rsidRPr="009B60C4" w:rsidR="00C71F5F" w:rsidP="00C71F5F" w:rsidRDefault="00C71F5F" w14:paraId="5F5539F2" w14:textId="77777777">
      <w:pPr>
        <w:keepNext/>
        <w:widowControl/>
        <w:suppressAutoHyphens/>
        <w:ind w:firstLine="578"/>
        <w:jc w:val="both"/>
        <w:outlineLvl w:val="1"/>
        <w:rPr>
          <w:rFonts w:eastAsia="Microsoft YaHei" w:cstheme="minorHAnsi"/>
          <w:b/>
          <w:bCs/>
          <w:iCs/>
          <w:sz w:val="24"/>
          <w:szCs w:val="24"/>
          <w:lang w:val="en-GB" w:eastAsia="ar-SA"/>
        </w:rPr>
      </w:pPr>
      <w:r w:rsidRPr="009B60C4">
        <w:rPr>
          <w:rFonts w:eastAsia="Microsoft YaHei" w:cstheme="minorHAnsi"/>
          <w:b/>
          <w:bCs/>
          <w:iCs/>
          <w:sz w:val="24"/>
          <w:szCs w:val="24"/>
          <w:lang w:val="en-GB" w:eastAsia="ar-SA"/>
        </w:rPr>
        <w:t>Assessment Procedure</w:t>
      </w:r>
    </w:p>
    <w:p w:rsidRPr="009B60C4" w:rsidR="00376658" w:rsidP="00C71F5F" w:rsidRDefault="00376658" w14:paraId="7C58D04F" w14:textId="77777777">
      <w:pPr>
        <w:keepNext/>
        <w:widowControl/>
        <w:suppressAutoHyphens/>
        <w:ind w:firstLine="578"/>
        <w:jc w:val="both"/>
        <w:outlineLvl w:val="1"/>
        <w:rPr>
          <w:rFonts w:eastAsia="Microsoft YaHei" w:cstheme="minorHAnsi"/>
          <w:b/>
          <w:bCs/>
          <w:iCs/>
          <w:sz w:val="24"/>
          <w:szCs w:val="24"/>
          <w:lang w:val="en-GB" w:eastAsia="ar-SA"/>
        </w:rPr>
      </w:pPr>
    </w:p>
    <w:p w:rsidRPr="009B60C4" w:rsidR="00C71F5F" w:rsidP="00C71F5F" w:rsidRDefault="00376658" w14:paraId="639CF272" w14:textId="763C6660">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In the event that relevant information (whether in relation to previous convictions or otherwise) is volunteered by an applicant during the recruitment process or obtained through a disclosure check,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will carry out a risk assessment by reference to the criteria set out above.  The assessment form must be signed by the Directors and the </w:t>
      </w:r>
      <w:r w:rsidRPr="009B60C4" w:rsidR="00026C15">
        <w:rPr>
          <w:rFonts w:eastAsia="Microsoft YaHei" w:cstheme="minorHAnsi"/>
          <w:bCs/>
          <w:iCs/>
          <w:sz w:val="24"/>
          <w:szCs w:val="24"/>
          <w:lang w:val="en-GB" w:eastAsia="ar-SA"/>
        </w:rPr>
        <w:t>Nursery Manager</w:t>
      </w:r>
      <w:r w:rsidRPr="009B60C4" w:rsidR="00C71F5F">
        <w:rPr>
          <w:rFonts w:eastAsia="Microsoft YaHei" w:cstheme="minorHAnsi"/>
          <w:bCs/>
          <w:iCs/>
          <w:sz w:val="24"/>
          <w:szCs w:val="24"/>
          <w:lang w:val="en-GB" w:eastAsia="ar-SA"/>
        </w:rPr>
        <w:t xml:space="preserve"> before a position is offered.  If an applicant wishes to dispute any information contained in a disclosure, he/she can do so by contacting the DBS direct.  In cases where the applicant would otherwise be offered a position were it not for the disputed information,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will, where practicable, defer a final decision about the appointment until the applicant has had a reasonable opportunity to challenge the disclosure information.</w:t>
      </w:r>
    </w:p>
    <w:p w:rsidRPr="009B60C4" w:rsidR="00C71F5F" w:rsidP="00C71F5F" w:rsidRDefault="00C71F5F" w14:paraId="170DF115" w14:textId="77777777">
      <w:pPr>
        <w:keepNext/>
        <w:widowControl/>
        <w:tabs>
          <w:tab w:val="num" w:pos="578"/>
        </w:tabs>
        <w:suppressAutoHyphens/>
        <w:spacing w:before="240" w:after="120"/>
        <w:ind w:left="578" w:hanging="578"/>
        <w:outlineLvl w:val="0"/>
        <w:rPr>
          <w:rFonts w:eastAsia="Microsoft YaHei" w:cstheme="minorHAnsi"/>
          <w:b/>
          <w:bCs/>
          <w:sz w:val="24"/>
          <w:szCs w:val="24"/>
          <w:lang w:val="en-GB" w:eastAsia="ar-SA"/>
        </w:rPr>
      </w:pPr>
      <w:r w:rsidRPr="009B60C4">
        <w:rPr>
          <w:rFonts w:eastAsia="Microsoft YaHei" w:cstheme="minorHAnsi"/>
          <w:b/>
          <w:bCs/>
          <w:sz w:val="24"/>
          <w:szCs w:val="24"/>
          <w:lang w:val="en-GB" w:eastAsia="ar-SA"/>
        </w:rPr>
        <w:t>Retention and Security of Disclosure Information</w:t>
      </w:r>
    </w:p>
    <w:p w:rsidRPr="009B60C4" w:rsidR="00C71F5F" w:rsidP="00C71F5F" w:rsidRDefault="00376658" w14:paraId="0CE67B2A" w14:textId="12BCCCFF">
      <w:pPr>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's policy is to observe the guidance issued or supported by the DBS on the use of disclosure </w:t>
      </w:r>
      <w:r w:rsidRPr="009B60C4" w:rsidR="00755591">
        <w:rPr>
          <w:rFonts w:eastAsia="Microsoft YaHei" w:cstheme="minorHAnsi"/>
          <w:bCs/>
          <w:iCs/>
          <w:sz w:val="24"/>
          <w:szCs w:val="24"/>
          <w:lang w:val="en-GB" w:eastAsia="ar-SA"/>
        </w:rPr>
        <w:t>information but</w:t>
      </w:r>
      <w:r w:rsidRPr="009B60C4" w:rsidR="00C71F5F">
        <w:rPr>
          <w:rFonts w:eastAsia="Microsoft YaHei" w:cstheme="minorHAnsi"/>
          <w:bCs/>
          <w:iCs/>
          <w:sz w:val="24"/>
          <w:szCs w:val="24"/>
          <w:lang w:val="en-GB" w:eastAsia="ar-SA"/>
        </w:rPr>
        <w:t xml:space="preserve"> is under no obligation to do so. In particular, the </w:t>
      </w:r>
      <w:r w:rsidRPr="009B60C4" w:rsidR="00026C15">
        <w:rPr>
          <w:rFonts w:eastAsia="Microsoft YaHei" w:cstheme="minorHAnsi"/>
          <w:bCs/>
          <w:iCs/>
          <w:sz w:val="24"/>
          <w:szCs w:val="24"/>
          <w:lang w:val="en-GB" w:eastAsia="ar-SA"/>
        </w:rPr>
        <w:t xml:space="preserve">Nursery </w:t>
      </w:r>
      <w:r w:rsidRPr="009B60C4" w:rsidR="00C71F5F">
        <w:rPr>
          <w:rFonts w:eastAsia="Microsoft YaHei" w:cstheme="minorHAnsi"/>
          <w:bCs/>
          <w:iCs/>
          <w:sz w:val="24"/>
          <w:szCs w:val="24"/>
          <w:lang w:val="en-GB" w:eastAsia="ar-SA"/>
        </w:rPr>
        <w:t>will:</w:t>
      </w:r>
    </w:p>
    <w:p w:rsidRPr="009B60C4" w:rsidR="00C71F5F" w:rsidP="00C71F5F" w:rsidRDefault="00C71F5F" w14:paraId="010FA725" w14:textId="4FAE9000">
      <w:pPr>
        <w:widowControl/>
        <w:numPr>
          <w:ilvl w:val="0"/>
          <w:numId w:val="10"/>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Store disclosure information and other confidential documents issued by the DBS in locked, non-portable storage containers, access to which will be restricted to the </w:t>
      </w:r>
      <w:r w:rsidRPr="009B60C4" w:rsidR="00026C15">
        <w:rPr>
          <w:rFonts w:eastAsia="Microsoft YaHei" w:cstheme="minorHAnsi"/>
          <w:bCs/>
          <w:iCs/>
          <w:sz w:val="24"/>
          <w:szCs w:val="24"/>
          <w:lang w:val="en-GB" w:eastAsia="ar-SA"/>
        </w:rPr>
        <w:t>Nursery Manager and Business Manager.</w:t>
      </w:r>
    </w:p>
    <w:p w:rsidRPr="009B60C4" w:rsidR="00C71F5F" w:rsidP="00C71F5F" w:rsidRDefault="00C71F5F" w14:paraId="508BE259" w14:textId="504B1D6C">
      <w:pPr>
        <w:widowControl/>
        <w:numPr>
          <w:ilvl w:val="0"/>
          <w:numId w:val="10"/>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Not retain disclosure information or any associated correspondence for longer than is necessary.  </w:t>
      </w:r>
      <w:r w:rsidRPr="009B60C4" w:rsidR="00755591">
        <w:rPr>
          <w:rFonts w:eastAsia="Microsoft YaHei" w:cstheme="minorHAnsi"/>
          <w:bCs/>
          <w:iCs/>
          <w:sz w:val="24"/>
          <w:szCs w:val="24"/>
          <w:lang w:val="en-GB" w:eastAsia="ar-SA"/>
        </w:rPr>
        <w:t>Generally,</w:t>
      </w:r>
      <w:r w:rsidRPr="009B60C4">
        <w:rPr>
          <w:rFonts w:eastAsia="Microsoft YaHei" w:cstheme="minorHAnsi"/>
          <w:bCs/>
          <w:iCs/>
          <w:sz w:val="24"/>
          <w:szCs w:val="24"/>
          <w:lang w:val="en-GB" w:eastAsia="ar-SA"/>
        </w:rPr>
        <w:t xml:space="preserve"> this will be for a maximum of six months. The </w:t>
      </w:r>
      <w:r w:rsidRPr="009B60C4" w:rsidR="00026C15">
        <w:rPr>
          <w:rFonts w:eastAsia="Microsoft YaHei" w:cstheme="minorHAnsi"/>
          <w:bCs/>
          <w:iCs/>
          <w:sz w:val="24"/>
          <w:szCs w:val="24"/>
          <w:lang w:val="en-GB" w:eastAsia="ar-SA"/>
        </w:rPr>
        <w:t>Nursery</w:t>
      </w:r>
      <w:r w:rsidRPr="009B60C4">
        <w:rPr>
          <w:rFonts w:eastAsia="Microsoft YaHei" w:cstheme="minorHAnsi"/>
          <w:bCs/>
          <w:iCs/>
          <w:sz w:val="24"/>
          <w:szCs w:val="24"/>
          <w:lang w:val="en-GB" w:eastAsia="ar-SA"/>
        </w:rPr>
        <w:t xml:space="preserve"> will keep a record </w:t>
      </w:r>
      <w:r w:rsidRPr="009B60C4">
        <w:rPr>
          <w:rFonts w:eastAsia="Microsoft YaHei" w:cstheme="minorHAnsi"/>
          <w:bCs/>
          <w:iCs/>
          <w:sz w:val="24"/>
          <w:szCs w:val="24"/>
          <w:lang w:val="en-GB" w:eastAsia="ar-SA"/>
        </w:rPr>
        <w:lastRenderedPageBreak/>
        <w:t>of the date of a disclosure, the name of the subject, the type of disclosure, the position in question, the unique number issued by the DBS and the recruitment decision taken.</w:t>
      </w:r>
    </w:p>
    <w:p w:rsidRPr="009B60C4" w:rsidR="00C71F5F" w:rsidP="00C71F5F" w:rsidRDefault="00C71F5F" w14:paraId="21775B1C" w14:textId="77777777">
      <w:pPr>
        <w:widowControl/>
        <w:numPr>
          <w:ilvl w:val="0"/>
          <w:numId w:val="10"/>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Ensure that any disclosure information is destroyed by suitably secure means such as shredding.</w:t>
      </w:r>
    </w:p>
    <w:p w:rsidRPr="009B60C4" w:rsidR="00C71F5F" w:rsidP="00C71F5F" w:rsidRDefault="00C71F5F" w14:paraId="7AEEF9E4" w14:textId="77777777">
      <w:pPr>
        <w:widowControl/>
        <w:numPr>
          <w:ilvl w:val="0"/>
          <w:numId w:val="10"/>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Prohibit the photocopying or scanning of any disclosure information.</w:t>
      </w:r>
    </w:p>
    <w:p w:rsidRPr="009B60C4" w:rsidR="00C71F5F" w:rsidP="00C71F5F" w:rsidRDefault="00C71F5F" w14:paraId="3CF58CED" w14:textId="77777777">
      <w:pPr>
        <w:widowControl/>
        <w:suppressAutoHyphens/>
        <w:jc w:val="both"/>
        <w:outlineLvl w:val="1"/>
        <w:rPr>
          <w:rFonts w:eastAsia="Microsoft YaHei" w:cstheme="minorHAnsi"/>
          <w:bCs/>
          <w:iCs/>
          <w:sz w:val="24"/>
          <w:szCs w:val="24"/>
          <w:lang w:val="en-GB" w:eastAsia="ar-SA"/>
        </w:rPr>
      </w:pPr>
    </w:p>
    <w:p w:rsidRPr="009B60C4" w:rsidR="00C71F5F" w:rsidP="00C71F5F" w:rsidRDefault="00376658" w14:paraId="332C258F" w14:textId="08A5FE17">
      <w:pPr>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complies with the provisions of the DBS code of practice, a copy of which is available on request.</w:t>
      </w:r>
    </w:p>
    <w:p w:rsidRPr="009B60C4" w:rsidR="00C71F5F" w:rsidP="00C71F5F" w:rsidRDefault="00C71F5F" w14:paraId="3FA9A109" w14:textId="66DBCE7E">
      <w:pPr>
        <w:widowControl/>
        <w:numPr>
          <w:ilvl w:val="0"/>
          <w:numId w:val="10"/>
        </w:numPr>
        <w:suppressAutoHyphens/>
        <w:ind w:left="1293" w:hanging="357"/>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Disclosure by association.  Every staff member is</w:t>
      </w:r>
      <w:r w:rsidR="00755591">
        <w:rPr>
          <w:rFonts w:eastAsia="Microsoft YaHei" w:cstheme="minorHAnsi"/>
          <w:bCs/>
          <w:iCs/>
          <w:sz w:val="24"/>
          <w:szCs w:val="24"/>
          <w:lang w:val="en-GB" w:eastAsia="ar-SA"/>
        </w:rPr>
        <w:t xml:space="preserve"> </w:t>
      </w:r>
      <w:r w:rsidRPr="009B60C4">
        <w:rPr>
          <w:rFonts w:eastAsia="Microsoft YaHei" w:cstheme="minorHAnsi"/>
          <w:bCs/>
          <w:iCs/>
          <w:sz w:val="24"/>
          <w:szCs w:val="24"/>
          <w:lang w:val="en-GB" w:eastAsia="ar-SA"/>
        </w:rPr>
        <w:t>expected to produce a Disclosure by association form.</w:t>
      </w:r>
    </w:p>
    <w:p w:rsidRPr="009B60C4" w:rsidR="00C71F5F" w:rsidP="00C71F5F" w:rsidRDefault="00C71F5F" w14:paraId="6993B80C" w14:textId="77777777">
      <w:pPr>
        <w:keepNext/>
        <w:widowControl/>
        <w:tabs>
          <w:tab w:val="num" w:pos="578"/>
        </w:tabs>
        <w:suppressAutoHyphens/>
        <w:spacing w:before="240" w:after="120"/>
        <w:ind w:left="578" w:hanging="578"/>
        <w:outlineLvl w:val="0"/>
        <w:rPr>
          <w:rFonts w:eastAsia="Microsoft YaHei" w:cstheme="minorHAnsi"/>
          <w:b/>
          <w:bCs/>
          <w:sz w:val="24"/>
          <w:szCs w:val="24"/>
          <w:lang w:val="en-GB" w:eastAsia="ar-SA"/>
        </w:rPr>
      </w:pPr>
      <w:r w:rsidRPr="009B60C4">
        <w:rPr>
          <w:rFonts w:eastAsia="Microsoft YaHei" w:cstheme="minorHAnsi"/>
          <w:b/>
          <w:bCs/>
          <w:sz w:val="24"/>
          <w:szCs w:val="24"/>
          <w:lang w:val="en-GB" w:eastAsia="ar-SA"/>
        </w:rPr>
        <w:t>Retention of Records</w:t>
      </w:r>
    </w:p>
    <w:p w:rsidRPr="009B60C4" w:rsidR="00C71F5F" w:rsidP="00C71F5F" w:rsidRDefault="00376658" w14:paraId="6308A622" w14:textId="63116490">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If an applicant is appointed, the </w:t>
      </w:r>
      <w:r w:rsidRPr="009B60C4" w:rsidR="00026C15">
        <w:rPr>
          <w:rFonts w:eastAsia="Microsoft YaHei" w:cstheme="minorHAnsi"/>
          <w:bCs/>
          <w:iCs/>
          <w:sz w:val="24"/>
          <w:szCs w:val="24"/>
          <w:lang w:val="en-GB" w:eastAsia="ar-SA"/>
        </w:rPr>
        <w:t>Nursery</w:t>
      </w:r>
      <w:r w:rsidRPr="009B60C4" w:rsidR="00C71F5F">
        <w:rPr>
          <w:rFonts w:eastAsia="Microsoft YaHei" w:cstheme="minorHAnsi"/>
          <w:bCs/>
          <w:iCs/>
          <w:sz w:val="24"/>
          <w:szCs w:val="24"/>
          <w:lang w:val="en-GB" w:eastAsia="ar-SA"/>
        </w:rPr>
        <w:t xml:space="preserve"> will retain any relevant information provided on their application form (together with any attachments) on their personnel file.  If the application is unsuccessful, all documentation relating to the application will normally be confidentially destroyed after six months.</w:t>
      </w:r>
    </w:p>
    <w:p w:rsidRPr="009B60C4" w:rsidR="00C71F5F" w:rsidP="00C71F5F" w:rsidRDefault="00C71F5F" w14:paraId="5DDA5744" w14:textId="77777777">
      <w:pPr>
        <w:keepNext/>
        <w:widowControl/>
        <w:tabs>
          <w:tab w:val="num" w:pos="578"/>
        </w:tabs>
        <w:suppressAutoHyphens/>
        <w:spacing w:before="240" w:after="120"/>
        <w:ind w:left="578" w:hanging="578"/>
        <w:outlineLvl w:val="0"/>
        <w:rPr>
          <w:rFonts w:eastAsia="Microsoft YaHei" w:cstheme="minorHAnsi"/>
          <w:b/>
          <w:bCs/>
          <w:sz w:val="24"/>
          <w:szCs w:val="24"/>
          <w:lang w:val="en-GB" w:eastAsia="ar-SA"/>
        </w:rPr>
      </w:pPr>
      <w:r w:rsidRPr="009B60C4">
        <w:rPr>
          <w:rFonts w:eastAsia="Microsoft YaHei" w:cstheme="minorHAnsi"/>
          <w:b/>
          <w:bCs/>
          <w:sz w:val="24"/>
          <w:szCs w:val="24"/>
          <w:lang w:val="en-GB" w:eastAsia="ar-SA"/>
        </w:rPr>
        <w:t>Queries</w:t>
      </w:r>
    </w:p>
    <w:p w:rsidRPr="009B60C4" w:rsidR="00C71F5F" w:rsidP="00C71F5F" w:rsidRDefault="00376658" w14:paraId="1C52C1A5" w14:textId="40332971">
      <w:pPr>
        <w:keepNext/>
        <w:widowControl/>
        <w:numPr>
          <w:ilvl w:val="1"/>
          <w:numId w:val="0"/>
        </w:numPr>
        <w:tabs>
          <w:tab w:val="num" w:pos="576"/>
        </w:tabs>
        <w:suppressAutoHyphens/>
        <w:ind w:left="578" w:hanging="578"/>
        <w:jc w:val="both"/>
        <w:outlineLvl w:val="1"/>
        <w:rPr>
          <w:rFonts w:eastAsia="Microsoft YaHei" w:cstheme="minorHAnsi"/>
          <w:bCs/>
          <w:iCs/>
          <w:sz w:val="24"/>
          <w:szCs w:val="24"/>
          <w:lang w:val="en-GB" w:eastAsia="ar-SA"/>
        </w:rPr>
      </w:pPr>
      <w:r w:rsidRPr="009B60C4">
        <w:rPr>
          <w:rFonts w:eastAsia="Microsoft YaHei" w:cstheme="minorHAnsi"/>
          <w:bCs/>
          <w:iCs/>
          <w:sz w:val="24"/>
          <w:szCs w:val="24"/>
          <w:lang w:val="en-GB" w:eastAsia="ar-SA"/>
        </w:rPr>
        <w:t xml:space="preserve">        </w:t>
      </w:r>
      <w:r w:rsidRPr="009B60C4" w:rsidR="00C71F5F">
        <w:rPr>
          <w:rFonts w:eastAsia="Microsoft YaHei" w:cstheme="minorHAnsi"/>
          <w:bCs/>
          <w:iCs/>
          <w:sz w:val="24"/>
          <w:szCs w:val="24"/>
          <w:lang w:val="en-GB" w:eastAsia="ar-SA"/>
        </w:rPr>
        <w:t xml:space="preserve">If an applicant has any queries on how to complete the application form or any other </w:t>
      </w:r>
      <w:r w:rsidRPr="009B60C4" w:rsidR="00755591">
        <w:rPr>
          <w:rFonts w:eastAsia="Microsoft YaHei" w:cstheme="minorHAnsi"/>
          <w:bCs/>
          <w:iCs/>
          <w:sz w:val="24"/>
          <w:szCs w:val="24"/>
          <w:lang w:val="en-GB" w:eastAsia="ar-SA"/>
        </w:rPr>
        <w:t>matter,</w:t>
      </w:r>
      <w:r w:rsidRPr="009B60C4" w:rsidR="00C71F5F">
        <w:rPr>
          <w:rFonts w:eastAsia="Microsoft YaHei" w:cstheme="minorHAnsi"/>
          <w:bCs/>
          <w:iCs/>
          <w:sz w:val="24"/>
          <w:szCs w:val="24"/>
          <w:lang w:val="en-GB" w:eastAsia="ar-SA"/>
        </w:rPr>
        <w:t xml:space="preserve"> they should contact the </w:t>
      </w:r>
      <w:r w:rsidRPr="009B60C4" w:rsidR="002A61E4">
        <w:rPr>
          <w:rFonts w:eastAsia="Microsoft YaHei" w:cstheme="minorHAnsi"/>
          <w:bCs/>
          <w:iCs/>
          <w:sz w:val="24"/>
          <w:szCs w:val="24"/>
          <w:lang w:val="en-GB" w:eastAsia="ar-SA"/>
        </w:rPr>
        <w:t>Business Manager.</w:t>
      </w:r>
    </w:p>
    <w:p w:rsidRPr="009B60C4" w:rsidR="00C71F5F" w:rsidP="00C71F5F" w:rsidRDefault="00C71F5F" w14:paraId="2DDB86AC" w14:textId="77777777">
      <w:pPr>
        <w:widowControl/>
        <w:suppressAutoHyphens/>
        <w:spacing w:after="120"/>
        <w:jc w:val="both"/>
        <w:rPr>
          <w:rFonts w:eastAsia="Times New Roman" w:cstheme="minorHAnsi"/>
          <w:sz w:val="24"/>
          <w:szCs w:val="24"/>
          <w:lang w:val="en-GB" w:eastAsia="ar-SA"/>
        </w:rPr>
      </w:pPr>
    </w:p>
    <w:p w:rsidRPr="009B60C4" w:rsidR="00C71F5F" w:rsidP="00C71F5F" w:rsidRDefault="00C71F5F" w14:paraId="59CA4302" w14:textId="77777777">
      <w:pPr>
        <w:widowControl/>
        <w:suppressAutoHyphens/>
        <w:spacing w:after="120"/>
        <w:jc w:val="both"/>
        <w:rPr>
          <w:rFonts w:eastAsia="Times New Roman" w:cstheme="minorHAnsi"/>
          <w:sz w:val="24"/>
          <w:szCs w:val="24"/>
          <w:lang w:val="en-GB" w:eastAsia="ar-SA"/>
        </w:rPr>
      </w:pPr>
    </w:p>
    <w:p w:rsidRPr="009B60C4" w:rsidR="00C71F5F" w:rsidP="00C71F5F" w:rsidRDefault="00C71F5F" w14:paraId="3F798B5A" w14:textId="77777777">
      <w:pPr>
        <w:widowControl/>
        <w:suppressAutoHyphens/>
        <w:spacing w:after="120"/>
        <w:jc w:val="both"/>
        <w:rPr>
          <w:rFonts w:eastAsia="Times New Roman" w:cstheme="minorHAnsi"/>
          <w:sz w:val="24"/>
          <w:szCs w:val="24"/>
          <w:lang w:val="en-GB" w:eastAsia="ar-SA"/>
        </w:rPr>
      </w:pPr>
    </w:p>
    <w:p w:rsidRPr="009B60C4" w:rsidR="00C71F5F" w:rsidP="00C71F5F" w:rsidRDefault="00C71F5F" w14:paraId="34E3DD8D" w14:textId="77777777">
      <w:pPr>
        <w:widowControl/>
        <w:suppressAutoHyphens/>
        <w:spacing w:after="120"/>
        <w:jc w:val="both"/>
        <w:rPr>
          <w:rFonts w:eastAsia="Times New Roman" w:cstheme="minorHAnsi"/>
          <w:sz w:val="24"/>
          <w:szCs w:val="24"/>
          <w:lang w:val="en-GB" w:eastAsia="ar-SA"/>
        </w:rPr>
      </w:pPr>
    </w:p>
    <w:p w:rsidRPr="009B60C4" w:rsidR="00C71F5F" w:rsidP="00C71F5F" w:rsidRDefault="00C71F5F" w14:paraId="24B74C9B" w14:textId="77777777">
      <w:pPr>
        <w:widowControl/>
        <w:suppressAutoHyphens/>
        <w:spacing w:after="120"/>
        <w:jc w:val="both"/>
        <w:rPr>
          <w:rFonts w:eastAsia="Times New Roman" w:cstheme="minorHAnsi"/>
          <w:sz w:val="24"/>
          <w:szCs w:val="24"/>
          <w:lang w:val="en-GB" w:eastAsia="ar-SA"/>
        </w:rPr>
      </w:pPr>
    </w:p>
    <w:p w:rsidRPr="009B60C4" w:rsidR="00C71F5F" w:rsidP="00C71F5F" w:rsidRDefault="00C71F5F" w14:paraId="27029CBE" w14:textId="77777777">
      <w:pPr>
        <w:widowControl/>
        <w:rPr>
          <w:rFonts w:eastAsia="Microsoft YaHei" w:cstheme="minorHAnsi"/>
          <w:b/>
          <w:bCs/>
          <w:sz w:val="24"/>
          <w:szCs w:val="24"/>
          <w:u w:val="single"/>
          <w:lang w:val="en-GB" w:eastAsia="ar-SA"/>
        </w:rPr>
      </w:pPr>
    </w:p>
    <w:p w:rsidRPr="009B60C4" w:rsidR="00D903D3" w:rsidP="00D903D3" w:rsidRDefault="00D903D3" w14:paraId="34198BD1" w14:textId="77777777">
      <w:pPr>
        <w:rPr>
          <w:rFonts w:eastAsia="Calibri" w:cstheme="minorHAnsi"/>
          <w:sz w:val="24"/>
          <w:szCs w:val="24"/>
          <w:u w:val="single"/>
        </w:rPr>
      </w:pPr>
    </w:p>
    <w:sectPr w:rsidRPr="009B60C4" w:rsidR="00D903D3" w:rsidSect="009B60C4">
      <w:headerReference w:type="default" r:id="rId9"/>
      <w:footerReference w:type="default" r:id="rId10"/>
      <w:headerReference w:type="first" r:id="rId11"/>
      <w:footerReference w:type="first" r:id="rId12"/>
      <w:type w:val="continuous"/>
      <w:pgSz w:w="11910" w:h="16830" w:orient="portrait"/>
      <w:pgMar w:top="720" w:right="720" w:bottom="720" w:left="720" w:header="567" w:footer="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CD3" w:rsidP="003914B6" w:rsidRDefault="00203CD3" w14:paraId="4EC52072" w14:textId="77777777">
      <w:r>
        <w:separator/>
      </w:r>
    </w:p>
  </w:endnote>
  <w:endnote w:type="continuationSeparator" w:id="0">
    <w:p w:rsidR="00203CD3" w:rsidP="003914B6" w:rsidRDefault="00203CD3" w14:paraId="28241E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07CA" w:rsidR="009B60C4" w:rsidP="009B60C4" w:rsidRDefault="009B60C4" w14:paraId="11BDDA2C" w14:textId="093560B3">
    <w:pPr>
      <w:pStyle w:val="Footer"/>
      <w:rPr>
        <w:rFonts w:ascii="Candara Light" w:hAnsi="Candara Light"/>
      </w:rPr>
    </w:pPr>
    <w:r w:rsidRPr="009307CA">
      <w:rPr>
        <w:rFonts w:ascii="Candara Light" w:hAnsi="Candara Light" w:eastAsia="Times New Roman" w:cs="Times New Roman"/>
        <w:lang w:val="en-GB"/>
      </w:rPr>
      <w:ptab w:alignment="center" w:relativeTo="margin" w:leader="none"/>
    </w:r>
    <w:bookmarkStart w:name="_Hlk56756352" w:id="0"/>
    <w:r w:rsidRPr="009307CA">
      <w:rPr>
        <w:rFonts w:ascii="Candara Light" w:hAnsi="Candara Light"/>
      </w:rPr>
      <w:t xml:space="preserve"> </w:t>
    </w:r>
  </w:p>
  <w:p w:rsidRPr="009307CA" w:rsidR="009B60C4" w:rsidP="009B60C4" w:rsidRDefault="009B60C4" w14:paraId="3B67816F" w14:textId="77777777">
    <w:pPr>
      <w:pStyle w:val="Footer"/>
      <w:rPr>
        <w:rFonts w:ascii="Candara Light" w:hAnsi="Candara Light" w:cstheme="minorHAnsi"/>
      </w:rPr>
    </w:pPr>
  </w:p>
  <w:p w:rsidRPr="009307CA" w:rsidR="009B60C4" w:rsidP="009B60C4" w:rsidRDefault="009B60C4" w14:paraId="0CDD42B0" w14:textId="77777777">
    <w:pPr>
      <w:ind w:left="109" w:right="140"/>
      <w:jc w:val="center"/>
      <w:rPr>
        <w:rFonts w:ascii="Candara Light" w:hAnsi="Candara Light" w:eastAsia="Times New Roman" w:cstheme="minorHAnsi"/>
      </w:rPr>
    </w:pPr>
    <w:r w:rsidRPr="009307CA">
      <w:rPr>
        <w:rFonts w:ascii="Candara Light" w:hAnsi="Candara Light" w:eastAsia="Times New Roman" w:cstheme="minorHAnsi"/>
      </w:rPr>
      <w:t xml:space="preserve">Charters </w:t>
    </w:r>
    <w:proofErr w:type="spellStart"/>
    <w:r w:rsidRPr="009307CA">
      <w:rPr>
        <w:rFonts w:ascii="Candara Light" w:hAnsi="Candara Light" w:eastAsia="Times New Roman" w:cstheme="minorHAnsi"/>
      </w:rPr>
      <w:t>Ancaster</w:t>
    </w:r>
    <w:proofErr w:type="spellEnd"/>
    <w:r w:rsidRPr="009307CA">
      <w:rPr>
        <w:rFonts w:ascii="Candara Light" w:hAnsi="Candara Light" w:eastAsia="Times New Roman" w:cstheme="minorHAnsi"/>
      </w:rPr>
      <w:t xml:space="preserve">, </w:t>
    </w:r>
    <w:proofErr w:type="spellStart"/>
    <w:r w:rsidRPr="009307CA">
      <w:rPr>
        <w:rFonts w:ascii="Candara Light" w:hAnsi="Candara Light" w:eastAsia="Times New Roman" w:cstheme="minorHAnsi"/>
      </w:rPr>
      <w:t>Woodsgate</w:t>
    </w:r>
    <w:proofErr w:type="spellEnd"/>
    <w:r w:rsidRPr="009307CA">
      <w:rPr>
        <w:rFonts w:ascii="Candara Light" w:hAnsi="Candara Light" w:eastAsia="Times New Roman" w:cstheme="minorHAnsi"/>
      </w:rPr>
      <w:t xml:space="preserve"> Place, </w:t>
    </w:r>
    <w:proofErr w:type="spellStart"/>
    <w:r w:rsidRPr="009307CA">
      <w:rPr>
        <w:rFonts w:ascii="Candara Light" w:hAnsi="Candara Light" w:eastAsia="Times New Roman" w:cstheme="minorHAnsi"/>
        <w:spacing w:val="23"/>
      </w:rPr>
      <w:t>G</w:t>
    </w:r>
    <w:r w:rsidRPr="009307CA">
      <w:rPr>
        <w:rFonts w:ascii="Candara Light" w:hAnsi="Candara Light" w:eastAsia="Times New Roman" w:cstheme="minorHAnsi"/>
      </w:rPr>
      <w:t>unters</w:t>
    </w:r>
    <w:proofErr w:type="spellEnd"/>
    <w:r w:rsidRPr="009307CA">
      <w:rPr>
        <w:rFonts w:ascii="Candara Light" w:hAnsi="Candara Light" w:eastAsia="Times New Roman" w:cstheme="minorHAnsi"/>
        <w:spacing w:val="10"/>
      </w:rPr>
      <w:t xml:space="preserve"> </w:t>
    </w:r>
    <w:r w:rsidRPr="009307CA">
      <w:rPr>
        <w:rFonts w:ascii="Candara Light" w:hAnsi="Candara Light" w:eastAsia="Times New Roman" w:cstheme="minorHAnsi"/>
      </w:rPr>
      <w:t xml:space="preserve">Lane, </w:t>
    </w:r>
    <w:proofErr w:type="spellStart"/>
    <w:r w:rsidRPr="009307CA">
      <w:rPr>
        <w:rFonts w:ascii="Candara Light" w:hAnsi="Candara Light" w:eastAsia="Times New Roman" w:cstheme="minorHAnsi"/>
      </w:rPr>
      <w:t>Bexh</w:t>
    </w:r>
    <w:r w:rsidRPr="009307CA">
      <w:rPr>
        <w:rFonts w:ascii="Candara Light" w:hAnsi="Candara Light" w:eastAsia="Times New Roman" w:cstheme="minorHAnsi"/>
        <w:w w:val="70"/>
      </w:rPr>
      <w:t>ill</w:t>
    </w:r>
    <w:proofErr w:type="spellEnd"/>
    <w:r w:rsidRPr="009307CA">
      <w:rPr>
        <w:rFonts w:ascii="Candara Light" w:hAnsi="Candara Light" w:eastAsia="Times New Roman" w:cstheme="minorHAnsi"/>
      </w:rPr>
      <w:t>-on-Sea TN39</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4EB</w:t>
    </w:r>
  </w:p>
  <w:p w:rsidRPr="009307CA" w:rsidR="009B60C4" w:rsidP="009B60C4" w:rsidRDefault="009B60C4" w14:paraId="1F5418BB" w14:textId="77777777">
    <w:pPr>
      <w:spacing w:before="1" w:line="211" w:lineRule="exact"/>
      <w:ind w:left="109" w:right="155"/>
      <w:jc w:val="center"/>
      <w:rPr>
        <w:rFonts w:ascii="Candara Light" w:hAnsi="Candara Light" w:eastAsia="Times New Roman" w:cstheme="minorHAnsi"/>
      </w:rPr>
    </w:pPr>
    <w:r w:rsidRPr="009307CA">
      <w:rPr>
        <w:rFonts w:ascii="Candara Light" w:hAnsi="Candara Light" w:eastAsia="Times New Roman" w:cstheme="minorHAnsi"/>
      </w:rPr>
      <w:t xml:space="preserve">T </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0</w:t>
    </w:r>
    <w:r w:rsidRPr="009307CA">
      <w:rPr>
        <w:rFonts w:ascii="Candara Light" w:hAnsi="Candara Light" w:eastAsia="Times New Roman" w:cstheme="minorHAnsi"/>
        <w:w w:val="65"/>
      </w:rPr>
      <w:t>1</w:t>
    </w:r>
    <w:r w:rsidRPr="009307CA">
      <w:rPr>
        <w:rFonts w:ascii="Candara Light" w:hAnsi="Candara Light" w:eastAsia="Times New Roman" w:cstheme="minorHAnsi"/>
      </w:rPr>
      <w:t>424 2</w:t>
    </w:r>
    <w:r w:rsidRPr="009307CA">
      <w:rPr>
        <w:rFonts w:ascii="Candara Light" w:hAnsi="Candara Light" w:eastAsia="Times New Roman" w:cstheme="minorHAnsi"/>
        <w:w w:val="65"/>
      </w:rPr>
      <w:t>1</w:t>
    </w:r>
    <w:r w:rsidRPr="009307CA">
      <w:rPr>
        <w:rFonts w:ascii="Candara Light" w:hAnsi="Candara Light" w:eastAsia="Times New Roman" w:cstheme="minorHAnsi"/>
      </w:rPr>
      <w:t xml:space="preserve">6670 </w:t>
    </w:r>
    <w:r w:rsidRPr="009307CA">
      <w:rPr>
        <w:rFonts w:ascii="Candara Light" w:hAnsi="Candara Light" w:eastAsia="Times New Roman" w:cstheme="minorHAnsi"/>
        <w:spacing w:val="7"/>
      </w:rPr>
      <w:t xml:space="preserve">  </w:t>
    </w:r>
    <w:r w:rsidRPr="009307CA">
      <w:rPr>
        <w:rFonts w:ascii="Candara Light" w:hAnsi="Candara Light" w:eastAsia="Times New Roman" w:cstheme="minorHAnsi"/>
      </w:rPr>
      <w:t>E</w:t>
    </w:r>
    <w:r w:rsidRPr="009307CA">
      <w:rPr>
        <w:rFonts w:ascii="Candara Light" w:hAnsi="Candara Light" w:eastAsia="Times New Roman" w:cstheme="minorHAnsi"/>
        <w:spacing w:val="36"/>
      </w:rPr>
      <w:t xml:space="preserve"> -office</w:t>
    </w:r>
    <w:r w:rsidRPr="009307CA">
      <w:rPr>
        <w:rFonts w:ascii="Candara Light" w:hAnsi="Candara Light" w:eastAsia="Times New Roman" w:cstheme="minorHAnsi"/>
      </w:rPr>
      <w:t>@chartersancaster</w:t>
    </w:r>
    <w:r w:rsidRPr="009307CA">
      <w:rPr>
        <w:rFonts w:ascii="Candara Light" w:hAnsi="Candara Light" w:eastAsia="Times New Roman" w:cstheme="minorHAnsi"/>
        <w:spacing w:val="-2"/>
      </w:rPr>
      <w:t>.</w:t>
    </w:r>
    <w:r w:rsidRPr="009307CA">
      <w:rPr>
        <w:rFonts w:ascii="Candara Light" w:hAnsi="Candara Light" w:eastAsia="Times New Roman" w:cstheme="minorHAnsi"/>
        <w:spacing w:val="-1"/>
      </w:rPr>
      <w:t>com</w:t>
    </w:r>
  </w:p>
  <w:p w:rsidRPr="009307CA" w:rsidR="009B60C4" w:rsidP="009B60C4" w:rsidRDefault="00B557C3" w14:paraId="784579A6" w14:textId="77777777">
    <w:pPr>
      <w:widowControl/>
      <w:spacing w:after="200" w:line="233" w:lineRule="exact"/>
      <w:ind w:left="109" w:right="155"/>
      <w:jc w:val="center"/>
      <w:rPr>
        <w:rFonts w:ascii="Candara Light" w:hAnsi="Candara Light" w:eastAsia="Calibri" w:cstheme="minorHAnsi"/>
        <w:w w:val="105"/>
        <w:lang w:val="en-GB"/>
      </w:rPr>
    </w:pPr>
    <w:hyperlink w:history="1" r:id="rId1">
      <w:r w:rsidRPr="009307CA" w:rsidR="009B60C4">
        <w:rPr>
          <w:rStyle w:val="Hyperlink"/>
          <w:rFonts w:ascii="Candara Light" w:hAnsi="Candara Light" w:eastAsia="Calibri" w:cstheme="minorHAnsi"/>
          <w:w w:val="105"/>
          <w:lang w:val="en-GB"/>
        </w:rPr>
        <w:t>www.chartersancaster.com</w:t>
      </w:r>
    </w:hyperlink>
  </w:p>
  <w:bookmarkEnd w:id="0"/>
  <w:p w:rsidR="009B60C4" w:rsidRDefault="009B60C4" w14:paraId="0E664AA3" w14:textId="5B4FB69E">
    <w:pPr>
      <w:pStyle w:val="Footer"/>
    </w:pPr>
  </w:p>
  <w:p w:rsidR="009E55F0" w:rsidRDefault="009E55F0" w14:paraId="63DC78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3308" w:rsidR="00C71F5F" w:rsidP="00C71F5F" w:rsidRDefault="00C71F5F" w14:paraId="74E03659" w14:textId="77777777">
    <w:pPr>
      <w:pStyle w:val="BodyText"/>
      <w:ind w:right="140"/>
      <w:jc w:val="center"/>
    </w:pPr>
    <w:proofErr w:type="spellStart"/>
    <w:r w:rsidRPr="00113308">
      <w:t>Woodsgate</w:t>
    </w:r>
    <w:proofErr w:type="spellEnd"/>
    <w:r w:rsidRPr="00113308">
      <w:t xml:space="preserve"> </w:t>
    </w:r>
    <w:r>
      <w:t>Pl</w:t>
    </w:r>
    <w:r w:rsidRPr="00113308">
      <w:t xml:space="preserve">ace  </w:t>
    </w:r>
    <w:r w:rsidRPr="00113308">
      <w:rPr>
        <w:spacing w:val="28"/>
      </w:rPr>
      <w:t xml:space="preserve"> </w:t>
    </w:r>
    <w:proofErr w:type="spellStart"/>
    <w:r w:rsidRPr="00113308">
      <w:rPr>
        <w:spacing w:val="23"/>
      </w:rPr>
      <w:t>G</w:t>
    </w:r>
    <w:r w:rsidRPr="00113308">
      <w:t>unters</w:t>
    </w:r>
    <w:proofErr w:type="spellEnd"/>
    <w:r w:rsidRPr="00113308">
      <w:rPr>
        <w:spacing w:val="10"/>
      </w:rPr>
      <w:t xml:space="preserve"> </w:t>
    </w:r>
    <w:r w:rsidRPr="00113308">
      <w:t xml:space="preserve">Lane  </w:t>
    </w:r>
    <w:r w:rsidRPr="00113308">
      <w:rPr>
        <w:spacing w:val="32"/>
      </w:rPr>
      <w:t xml:space="preserve"> </w:t>
    </w:r>
    <w:proofErr w:type="spellStart"/>
    <w:r w:rsidRPr="00113308">
      <w:t>Bexh</w:t>
    </w:r>
    <w:r w:rsidRPr="00113308">
      <w:rPr>
        <w:w w:val="70"/>
      </w:rPr>
      <w:t>ill</w:t>
    </w:r>
    <w:proofErr w:type="spellEnd"/>
    <w:r w:rsidRPr="00113308">
      <w:t>-on-</w:t>
    </w:r>
    <w:proofErr w:type="gramStart"/>
    <w:r w:rsidRPr="00113308">
      <w:t>Sea</w:t>
    </w:r>
    <w:r>
      <w:t xml:space="preserve"> </w:t>
    </w:r>
    <w:r w:rsidRPr="00113308">
      <w:t xml:space="preserve"> </w:t>
    </w:r>
    <w:r>
      <w:t>East</w:t>
    </w:r>
    <w:proofErr w:type="gramEnd"/>
    <w:r>
      <w:t xml:space="preserve"> </w:t>
    </w:r>
    <w:r w:rsidRPr="00113308">
      <w:t>Sussex TN39</w:t>
    </w:r>
    <w:r w:rsidRPr="00113308">
      <w:rPr>
        <w:spacing w:val="41"/>
      </w:rPr>
      <w:t xml:space="preserve"> </w:t>
    </w:r>
    <w:r w:rsidRPr="00113308">
      <w:t>4EB</w:t>
    </w:r>
  </w:p>
  <w:p w:rsidR="00C71F5F" w:rsidP="00C71F5F" w:rsidRDefault="00C71F5F" w14:paraId="5891E1F3" w14:textId="77777777">
    <w:pPr>
      <w:pStyle w:val="BodyText"/>
      <w:spacing w:before="1" w:line="211" w:lineRule="exact"/>
      <w:ind w:right="155"/>
      <w:jc w:val="center"/>
    </w:pPr>
    <w:r>
      <w:rPr>
        <w:rFonts w:ascii="Arial"/>
        <w:b/>
        <w:color w:val="333333"/>
      </w:rPr>
      <w:t>T</w:t>
    </w:r>
    <w:r>
      <w:rPr>
        <w:rFonts w:ascii="Arial"/>
        <w:b/>
        <w:color w:val="333333"/>
        <w:spacing w:val="41"/>
      </w:rPr>
      <w:t xml:space="preserve"> </w:t>
    </w:r>
    <w:r w:rsidRPr="00113308">
      <w:t>0</w:t>
    </w:r>
    <w:r w:rsidRPr="00113308">
      <w:rPr>
        <w:w w:val="65"/>
      </w:rPr>
      <w:t>1</w:t>
    </w:r>
    <w:r w:rsidRPr="00113308">
      <w:t>424 2</w:t>
    </w:r>
    <w:r w:rsidRPr="00113308">
      <w:rPr>
        <w:w w:val="65"/>
      </w:rPr>
      <w:t>1</w:t>
    </w:r>
    <w:r w:rsidRPr="00113308">
      <w:t>6670</w:t>
    </w:r>
    <w:r>
      <w:rPr>
        <w:color w:val="424242"/>
      </w:rPr>
      <w:t xml:space="preserve"> </w:t>
    </w:r>
    <w:r>
      <w:rPr>
        <w:color w:val="424242"/>
        <w:spacing w:val="7"/>
      </w:rPr>
      <w:t xml:space="preserve">  </w:t>
    </w:r>
    <w:r>
      <w:rPr>
        <w:rFonts w:ascii="Arial"/>
        <w:b/>
        <w:color w:val="333333"/>
      </w:rPr>
      <w:t>E</w:t>
    </w:r>
    <w:r>
      <w:rPr>
        <w:rFonts w:ascii="Arial"/>
        <w:b/>
        <w:color w:val="333333"/>
        <w:spacing w:val="36"/>
      </w:rPr>
      <w:t xml:space="preserve"> </w:t>
    </w:r>
    <w:r w:rsidRPr="00113308">
      <w:rPr>
        <w:w w:val="65"/>
      </w:rPr>
      <w:t>i</w:t>
    </w:r>
    <w:r w:rsidRPr="00113308">
      <w:t>nfo@chartersancaster</w:t>
    </w:r>
    <w:r w:rsidRPr="00113308">
      <w:rPr>
        <w:spacing w:val="-2"/>
      </w:rPr>
      <w:t>.</w:t>
    </w:r>
    <w:r w:rsidRPr="00113308">
      <w:rPr>
        <w:spacing w:val="-1"/>
      </w:rPr>
      <w:t>com</w:t>
    </w:r>
  </w:p>
  <w:p w:rsidR="00C71F5F" w:rsidP="00C71F5F" w:rsidRDefault="00B557C3" w14:paraId="6F961D96" w14:textId="77777777">
    <w:pPr>
      <w:spacing w:line="233" w:lineRule="exact"/>
      <w:ind w:left="109" w:right="155"/>
      <w:jc w:val="center"/>
      <w:rPr>
        <w:rFonts w:ascii="Times New Roman" w:hAnsi="Times New Roman" w:eastAsia="Times New Roman" w:cs="Times New Roman"/>
        <w:sz w:val="21"/>
        <w:szCs w:val="21"/>
      </w:rPr>
    </w:pPr>
    <w:hyperlink r:id="rId1">
      <w:r w:rsidR="00C71F5F">
        <w:rPr>
          <w:rFonts w:ascii="Times New Roman"/>
          <w:b/>
          <w:color w:val="333333"/>
          <w:w w:val="105"/>
          <w:sz w:val="21"/>
        </w:rPr>
        <w:t>www.</w:t>
      </w:r>
    </w:hyperlink>
    <w:r w:rsidR="00C71F5F">
      <w:rPr>
        <w:rFonts w:ascii="Times New Roman"/>
        <w:b/>
        <w:color w:val="333333"/>
        <w:w w:val="105"/>
        <w:sz w:val="21"/>
      </w:rPr>
      <w:t>chartersancaster.com</w:t>
    </w:r>
  </w:p>
  <w:p w:rsidR="00C71F5F" w:rsidP="00C71F5F" w:rsidRDefault="00C71F5F" w14:paraId="6CF9FC6D" w14:textId="77777777">
    <w:pPr>
      <w:jc w:val="center"/>
      <w:rPr>
        <w:rFonts w:ascii="Times New Roman"/>
        <w:b/>
        <w:color w:val="C00000"/>
        <w:sz w:val="14"/>
      </w:rPr>
    </w:pPr>
    <w:r w:rsidRPr="001C081A">
      <w:rPr>
        <w:rFonts w:ascii="Times New Roman"/>
        <w:b/>
        <w:color w:val="C00000"/>
        <w:sz w:val="14"/>
      </w:rPr>
      <w:t>Company</w:t>
    </w:r>
    <w:r w:rsidRPr="001C081A">
      <w:rPr>
        <w:rFonts w:ascii="Times New Roman"/>
        <w:b/>
        <w:color w:val="C00000"/>
        <w:spacing w:val="9"/>
        <w:sz w:val="14"/>
      </w:rPr>
      <w:t xml:space="preserve"> </w:t>
    </w:r>
    <w:r w:rsidRPr="001C081A">
      <w:rPr>
        <w:rFonts w:ascii="Times New Roman"/>
        <w:b/>
        <w:color w:val="C00000"/>
        <w:sz w:val="14"/>
      </w:rPr>
      <w:t>Registration</w:t>
    </w:r>
    <w:r w:rsidRPr="001C081A">
      <w:rPr>
        <w:rFonts w:ascii="Times New Roman"/>
        <w:b/>
        <w:color w:val="C00000"/>
        <w:spacing w:val="27"/>
        <w:sz w:val="14"/>
      </w:rPr>
      <w:t xml:space="preserve"> </w:t>
    </w:r>
    <w:r w:rsidRPr="001C081A">
      <w:rPr>
        <w:rFonts w:ascii="Times New Roman"/>
        <w:b/>
        <w:color w:val="C00000"/>
        <w:sz w:val="14"/>
      </w:rPr>
      <w:t>No.</w:t>
    </w:r>
    <w:r w:rsidRPr="001C081A">
      <w:rPr>
        <w:rFonts w:ascii="Times New Roman"/>
        <w:b/>
        <w:color w:val="C00000"/>
        <w:spacing w:val="21"/>
        <w:sz w:val="14"/>
      </w:rPr>
      <w:t xml:space="preserve"> </w:t>
    </w:r>
    <w:r w:rsidRPr="001C081A">
      <w:rPr>
        <w:rFonts w:ascii="Times New Roman"/>
        <w:b/>
        <w:color w:val="C00000"/>
        <w:sz w:val="14"/>
      </w:rPr>
      <w:t xml:space="preserve">3174367  </w:t>
    </w:r>
    <w:r w:rsidRPr="001C081A">
      <w:rPr>
        <w:rFonts w:ascii="Times New Roman"/>
        <w:b/>
        <w:color w:val="C00000"/>
        <w:spacing w:val="17"/>
        <w:sz w:val="14"/>
      </w:rPr>
      <w:t xml:space="preserve"> </w:t>
    </w:r>
    <w:r w:rsidRPr="001C081A">
      <w:rPr>
        <w:rFonts w:ascii="Times New Roman"/>
        <w:b/>
        <w:color w:val="C00000"/>
        <w:sz w:val="14"/>
      </w:rPr>
      <w:t>Registered</w:t>
    </w:r>
    <w:r w:rsidRPr="001C081A">
      <w:rPr>
        <w:rFonts w:ascii="Times New Roman"/>
        <w:b/>
        <w:color w:val="C00000"/>
        <w:spacing w:val="16"/>
        <w:sz w:val="14"/>
      </w:rPr>
      <w:t xml:space="preserve"> </w:t>
    </w:r>
    <w:r w:rsidRPr="001C081A">
      <w:rPr>
        <w:rFonts w:ascii="Times New Roman"/>
        <w:b/>
        <w:color w:val="C00000"/>
        <w:sz w:val="14"/>
      </w:rPr>
      <w:t>Office:</w:t>
    </w:r>
    <w:r w:rsidRPr="001C081A">
      <w:rPr>
        <w:rFonts w:ascii="Times New Roman"/>
        <w:b/>
        <w:color w:val="C00000"/>
        <w:spacing w:val="15"/>
        <w:sz w:val="14"/>
      </w:rPr>
      <w:t xml:space="preserve"> </w:t>
    </w:r>
    <w:r w:rsidRPr="00113308">
      <w:rPr>
        <w:rFonts w:ascii="Times New Roman" w:hAnsi="Times New Roman" w:cs="Times New Roman"/>
        <w:b/>
        <w:color w:val="C00000"/>
        <w:sz w:val="14"/>
        <w:szCs w:val="14"/>
      </w:rPr>
      <w:t xml:space="preserve">City House 3 </w:t>
    </w:r>
    <w:proofErr w:type="spellStart"/>
    <w:r w:rsidRPr="00113308">
      <w:rPr>
        <w:rFonts w:ascii="Times New Roman" w:hAnsi="Times New Roman" w:cs="Times New Roman"/>
        <w:b/>
        <w:color w:val="C00000"/>
        <w:sz w:val="14"/>
        <w:szCs w:val="14"/>
      </w:rPr>
      <w:t>Cranwood</w:t>
    </w:r>
    <w:proofErr w:type="spellEnd"/>
    <w:r w:rsidRPr="00113308">
      <w:rPr>
        <w:rFonts w:ascii="Times New Roman" w:hAnsi="Times New Roman" w:cs="Times New Roman"/>
        <w:b/>
        <w:color w:val="C00000"/>
        <w:sz w:val="14"/>
        <w:szCs w:val="14"/>
      </w:rPr>
      <w:t xml:space="preserve"> St London EC1V 9PE</w:t>
    </w:r>
    <w:r>
      <w:t xml:space="preserve"> </w:t>
    </w:r>
    <w:r w:rsidRPr="001C081A">
      <w:rPr>
        <w:rFonts w:ascii="Times New Roman"/>
        <w:b/>
        <w:color w:val="C00000"/>
        <w:sz w:val="14"/>
      </w:rPr>
      <w:t>Registered Charity</w:t>
    </w:r>
    <w:r>
      <w:rPr>
        <w:rFonts w:ascii="Times New Roman"/>
        <w:b/>
        <w:color w:val="C00000"/>
        <w:sz w:val="14"/>
      </w:rPr>
      <w:t xml:space="preserve"> No: 10</w:t>
    </w:r>
    <w:r w:rsidRPr="001C081A">
      <w:rPr>
        <w:rFonts w:ascii="Times New Roman"/>
        <w:b/>
        <w:color w:val="C00000"/>
        <w:sz w:val="14"/>
      </w:rPr>
      <w:t>54300</w:t>
    </w:r>
  </w:p>
  <w:p w:rsidR="00C71F5F" w:rsidP="00C71F5F" w:rsidRDefault="00C71F5F" w14:paraId="4D55C208" w14:textId="77777777">
    <w:pPr>
      <w:rPr>
        <w:rFonts w:ascii="Times New Roman"/>
        <w:b/>
        <w:color w:val="C00000"/>
        <w:sz w:val="14"/>
      </w:rPr>
    </w:pPr>
  </w:p>
  <w:p w:rsidR="00C71F5F" w:rsidRDefault="00C71F5F" w14:paraId="464FF5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CD3" w:rsidP="003914B6" w:rsidRDefault="00203CD3" w14:paraId="221E63CA" w14:textId="77777777">
      <w:r>
        <w:separator/>
      </w:r>
    </w:p>
  </w:footnote>
  <w:footnote w:type="continuationSeparator" w:id="0">
    <w:p w:rsidR="00203CD3" w:rsidP="003914B6" w:rsidRDefault="00203CD3" w14:paraId="74E50A8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17284"/>
      <w:docPartObj>
        <w:docPartGallery w:val="Page Numbers (Top of Page)"/>
        <w:docPartUnique/>
      </w:docPartObj>
    </w:sdtPr>
    <w:sdtEndPr/>
    <w:sdtContent>
      <w:p w:rsidR="009B60C4" w:rsidRDefault="009B60C4" w14:paraId="05DCAEAE"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9E55F0" w:rsidRDefault="00B557C3" w14:paraId="03F56FD6" w14:textId="0D207209">
    <w:pPr>
      <w:pStyle w:val="Header"/>
    </w:pPr>
    <w:sdt>
      <w:sdtPr>
        <w:id w:val="508727145"/>
        <w:docPartObj>
          <w:docPartGallery w:val="Page Numbers (Margins)"/>
          <w:docPartUnique/>
        </w:docPartObj>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rsidR="009B60C4" w:rsidRDefault="009B60C4" w14:paraId="3873C61D"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FC050F" w:rsidRDefault="00FC050F" w14:paraId="56E020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9F7"/>
    <w:multiLevelType w:val="hybridMultilevel"/>
    <w:tmpl w:val="55FAA9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CD4082"/>
    <w:multiLevelType w:val="hybridMultilevel"/>
    <w:tmpl w:val="F7B44B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CD40F8"/>
    <w:multiLevelType w:val="hybridMultilevel"/>
    <w:tmpl w:val="6E366CBA"/>
    <w:lvl w:ilvl="0" w:tplc="2F88C00E">
      <w:start w:val="1"/>
      <w:numFmt w:val="bullet"/>
      <w:lvlText w:val="•"/>
      <w:lvlJc w:val="left"/>
      <w:pPr>
        <w:ind w:left="4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AE1182"/>
    <w:multiLevelType w:val="hybridMultilevel"/>
    <w:tmpl w:val="94E6B07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10E50C4"/>
    <w:multiLevelType w:val="hybridMultilevel"/>
    <w:tmpl w:val="73B0A6E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6CB6C84"/>
    <w:multiLevelType w:val="hybridMultilevel"/>
    <w:tmpl w:val="DF7E98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0B83DE5"/>
    <w:multiLevelType w:val="hybridMultilevel"/>
    <w:tmpl w:val="940ABD9A"/>
    <w:lvl w:ilvl="0" w:tplc="2F88C00E">
      <w:start w:val="1"/>
      <w:numFmt w:val="bullet"/>
      <w:lvlText w:val="•"/>
      <w:lvlJc w:val="left"/>
      <w:pPr>
        <w:ind w:left="4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032DF86">
      <w:start w:val="1"/>
      <w:numFmt w:val="bullet"/>
      <w:lvlText w:val="o"/>
      <w:lvlJc w:val="left"/>
      <w:pPr>
        <w:ind w:left="11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3847CE6">
      <w:start w:val="1"/>
      <w:numFmt w:val="bullet"/>
      <w:lvlText w:val="▪"/>
      <w:lvlJc w:val="left"/>
      <w:pPr>
        <w:ind w:left="18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6F46FFE">
      <w:start w:val="1"/>
      <w:numFmt w:val="bullet"/>
      <w:lvlText w:val="•"/>
      <w:lvlJc w:val="left"/>
      <w:pPr>
        <w:ind w:left="25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3B0BB34">
      <w:start w:val="1"/>
      <w:numFmt w:val="bullet"/>
      <w:lvlText w:val="o"/>
      <w:lvlJc w:val="left"/>
      <w:pPr>
        <w:ind w:left="33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C0AACD8">
      <w:start w:val="1"/>
      <w:numFmt w:val="bullet"/>
      <w:lvlText w:val="▪"/>
      <w:lvlJc w:val="left"/>
      <w:pPr>
        <w:ind w:left="40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B78704C">
      <w:start w:val="1"/>
      <w:numFmt w:val="bullet"/>
      <w:lvlText w:val="•"/>
      <w:lvlJc w:val="left"/>
      <w:pPr>
        <w:ind w:left="47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D6ECE94">
      <w:start w:val="1"/>
      <w:numFmt w:val="bullet"/>
      <w:lvlText w:val="o"/>
      <w:lvlJc w:val="left"/>
      <w:pPr>
        <w:ind w:left="54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F624326">
      <w:start w:val="1"/>
      <w:numFmt w:val="bullet"/>
      <w:lvlText w:val="▪"/>
      <w:lvlJc w:val="left"/>
      <w:pPr>
        <w:ind w:left="61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4046096A"/>
    <w:multiLevelType w:val="hybridMultilevel"/>
    <w:tmpl w:val="B4D4DB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E742CFF"/>
    <w:multiLevelType w:val="hybridMultilevel"/>
    <w:tmpl w:val="F72A942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FA14963"/>
    <w:multiLevelType w:val="hybridMultilevel"/>
    <w:tmpl w:val="5BF65A24"/>
    <w:lvl w:ilvl="0" w:tplc="55FE6372">
      <w:start w:val="1"/>
      <w:numFmt w:val="bullet"/>
      <w:lvlText w:val=""/>
      <w:lvlJc w:val="left"/>
      <w:pPr>
        <w:tabs>
          <w:tab w:val="num" w:pos="720"/>
        </w:tabs>
        <w:ind w:left="720" w:hanging="142"/>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43B53F8"/>
    <w:multiLevelType w:val="hybridMultilevel"/>
    <w:tmpl w:val="39E21F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0"/>
  </w:num>
  <w:num w:numId="3">
    <w:abstractNumId w:val="5"/>
  </w:num>
  <w:num w:numId="4">
    <w:abstractNumId w:val="0"/>
  </w:num>
  <w:num w:numId="5">
    <w:abstractNumId w:val="2"/>
  </w:num>
  <w:num w:numId="6">
    <w:abstractNumId w:val="7"/>
  </w:num>
  <w:num w:numId="7">
    <w:abstractNumId w:val="8"/>
  </w:num>
  <w:num w:numId="8">
    <w:abstractNumId w:val="4"/>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A2"/>
    <w:rsid w:val="000059A8"/>
    <w:rsid w:val="00005BEE"/>
    <w:rsid w:val="000151BB"/>
    <w:rsid w:val="00026C15"/>
    <w:rsid w:val="000807E2"/>
    <w:rsid w:val="00084EB1"/>
    <w:rsid w:val="000C43A5"/>
    <w:rsid w:val="00103A64"/>
    <w:rsid w:val="00113308"/>
    <w:rsid w:val="00123AC4"/>
    <w:rsid w:val="001525ED"/>
    <w:rsid w:val="001A5BB1"/>
    <w:rsid w:val="001C081A"/>
    <w:rsid w:val="001C206D"/>
    <w:rsid w:val="002023C8"/>
    <w:rsid w:val="00203CD3"/>
    <w:rsid w:val="00273F32"/>
    <w:rsid w:val="00280BEE"/>
    <w:rsid w:val="002A61E4"/>
    <w:rsid w:val="00316724"/>
    <w:rsid w:val="00327F33"/>
    <w:rsid w:val="00333C8E"/>
    <w:rsid w:val="00376658"/>
    <w:rsid w:val="003914B6"/>
    <w:rsid w:val="003A49E2"/>
    <w:rsid w:val="003A6DFB"/>
    <w:rsid w:val="003E416B"/>
    <w:rsid w:val="00402D69"/>
    <w:rsid w:val="00413486"/>
    <w:rsid w:val="00493961"/>
    <w:rsid w:val="00496654"/>
    <w:rsid w:val="004A06B9"/>
    <w:rsid w:val="004D3C07"/>
    <w:rsid w:val="004D7047"/>
    <w:rsid w:val="00503A42"/>
    <w:rsid w:val="0051561C"/>
    <w:rsid w:val="005219E4"/>
    <w:rsid w:val="00561FA0"/>
    <w:rsid w:val="00570509"/>
    <w:rsid w:val="00595933"/>
    <w:rsid w:val="005C243D"/>
    <w:rsid w:val="005C5EFB"/>
    <w:rsid w:val="005D28DD"/>
    <w:rsid w:val="006068E2"/>
    <w:rsid w:val="00616D34"/>
    <w:rsid w:val="006253CA"/>
    <w:rsid w:val="006278E4"/>
    <w:rsid w:val="0064140C"/>
    <w:rsid w:val="006537D7"/>
    <w:rsid w:val="0066600A"/>
    <w:rsid w:val="00680A2D"/>
    <w:rsid w:val="006A76BC"/>
    <w:rsid w:val="006C4EC5"/>
    <w:rsid w:val="006E424D"/>
    <w:rsid w:val="006F196C"/>
    <w:rsid w:val="007029B2"/>
    <w:rsid w:val="00755591"/>
    <w:rsid w:val="00760AA2"/>
    <w:rsid w:val="007739D1"/>
    <w:rsid w:val="007F0AB4"/>
    <w:rsid w:val="00811CBD"/>
    <w:rsid w:val="0082420B"/>
    <w:rsid w:val="0087723A"/>
    <w:rsid w:val="0088537F"/>
    <w:rsid w:val="008A46A6"/>
    <w:rsid w:val="008F4CC8"/>
    <w:rsid w:val="00910196"/>
    <w:rsid w:val="009261C0"/>
    <w:rsid w:val="00981912"/>
    <w:rsid w:val="00986F3D"/>
    <w:rsid w:val="009B60C4"/>
    <w:rsid w:val="009D2D4B"/>
    <w:rsid w:val="009E55F0"/>
    <w:rsid w:val="009F0BCC"/>
    <w:rsid w:val="00A109A7"/>
    <w:rsid w:val="00A9165B"/>
    <w:rsid w:val="00A942C1"/>
    <w:rsid w:val="00AD315E"/>
    <w:rsid w:val="00AF7045"/>
    <w:rsid w:val="00AF7650"/>
    <w:rsid w:val="00B274A2"/>
    <w:rsid w:val="00B342E4"/>
    <w:rsid w:val="00B557C3"/>
    <w:rsid w:val="00B816FC"/>
    <w:rsid w:val="00BB1EE0"/>
    <w:rsid w:val="00BB33E4"/>
    <w:rsid w:val="00BC5960"/>
    <w:rsid w:val="00C71F5F"/>
    <w:rsid w:val="00C911A8"/>
    <w:rsid w:val="00CC24C9"/>
    <w:rsid w:val="00D23BF7"/>
    <w:rsid w:val="00D44FC9"/>
    <w:rsid w:val="00D903D3"/>
    <w:rsid w:val="00DA3538"/>
    <w:rsid w:val="00DE288A"/>
    <w:rsid w:val="00E039AE"/>
    <w:rsid w:val="00ED18BC"/>
    <w:rsid w:val="00F674D9"/>
    <w:rsid w:val="00FC050F"/>
    <w:rsid w:val="00FC24A1"/>
    <w:rsid w:val="00FF5841"/>
    <w:rsid w:val="11618EA3"/>
    <w:rsid w:val="230C8AAC"/>
    <w:rsid w:val="2BF17F5E"/>
    <w:rsid w:val="357F3947"/>
    <w:rsid w:val="49416ADC"/>
    <w:rsid w:val="70F11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BE1D0"/>
  <w15:docId w15:val="{C344A079-3BA0-4869-91AD-75CDCD2C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7739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7739D1"/>
    <w:pPr>
      <w:ind w:left="109"/>
    </w:pPr>
    <w:rPr>
      <w:rFonts w:ascii="Times New Roman" w:hAnsi="Times New Roman" w:eastAsia="Times New Roman"/>
      <w:sz w:val="19"/>
      <w:szCs w:val="19"/>
    </w:rPr>
  </w:style>
  <w:style w:type="paragraph" w:styleId="ListParagraph">
    <w:name w:val="List Paragraph"/>
    <w:basedOn w:val="Normal"/>
    <w:uiPriority w:val="34"/>
    <w:qFormat/>
    <w:rsid w:val="007739D1"/>
  </w:style>
  <w:style w:type="paragraph" w:styleId="TableParagraph" w:customStyle="1">
    <w:name w:val="Table Paragraph"/>
    <w:basedOn w:val="Normal"/>
    <w:uiPriority w:val="1"/>
    <w:qFormat/>
    <w:rsid w:val="007739D1"/>
  </w:style>
  <w:style w:type="paragraph" w:styleId="BalloonText">
    <w:name w:val="Balloon Text"/>
    <w:basedOn w:val="Normal"/>
    <w:link w:val="BalloonTextChar"/>
    <w:uiPriority w:val="99"/>
    <w:semiHidden/>
    <w:unhideWhenUsed/>
    <w:rsid w:val="001C081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081A"/>
    <w:rPr>
      <w:rFonts w:ascii="Segoe UI" w:hAnsi="Segoe UI" w:cs="Segoe UI"/>
      <w:sz w:val="18"/>
      <w:szCs w:val="18"/>
    </w:rPr>
  </w:style>
  <w:style w:type="paragraph" w:styleId="Header">
    <w:name w:val="header"/>
    <w:basedOn w:val="Normal"/>
    <w:link w:val="HeaderChar"/>
    <w:uiPriority w:val="99"/>
    <w:unhideWhenUsed/>
    <w:rsid w:val="003914B6"/>
    <w:pPr>
      <w:tabs>
        <w:tab w:val="center" w:pos="4513"/>
        <w:tab w:val="right" w:pos="9026"/>
      </w:tabs>
    </w:pPr>
  </w:style>
  <w:style w:type="character" w:styleId="HeaderChar" w:customStyle="1">
    <w:name w:val="Header Char"/>
    <w:basedOn w:val="DefaultParagraphFont"/>
    <w:link w:val="Header"/>
    <w:uiPriority w:val="99"/>
    <w:rsid w:val="003914B6"/>
  </w:style>
  <w:style w:type="paragraph" w:styleId="Footer">
    <w:name w:val="footer"/>
    <w:basedOn w:val="Normal"/>
    <w:link w:val="FooterChar"/>
    <w:uiPriority w:val="99"/>
    <w:unhideWhenUsed/>
    <w:rsid w:val="003914B6"/>
    <w:pPr>
      <w:tabs>
        <w:tab w:val="center" w:pos="4513"/>
        <w:tab w:val="right" w:pos="9026"/>
      </w:tabs>
    </w:pPr>
  </w:style>
  <w:style w:type="character" w:styleId="FooterChar" w:customStyle="1">
    <w:name w:val="Footer Char"/>
    <w:basedOn w:val="DefaultParagraphFont"/>
    <w:link w:val="Footer"/>
    <w:uiPriority w:val="99"/>
    <w:rsid w:val="003914B6"/>
  </w:style>
  <w:style w:type="character" w:styleId="Hyperlink">
    <w:name w:val="Hyperlink"/>
    <w:basedOn w:val="DefaultParagraphFont"/>
    <w:uiPriority w:val="99"/>
    <w:unhideWhenUsed/>
    <w:rsid w:val="006537D7"/>
    <w:rPr>
      <w:color w:val="0000FF" w:themeColor="hyperlink"/>
      <w:u w:val="single"/>
    </w:rPr>
  </w:style>
  <w:style w:type="character" w:styleId="BodyTextChar" w:customStyle="1">
    <w:name w:val="Body Text Char"/>
    <w:basedOn w:val="DefaultParagraphFont"/>
    <w:link w:val="BodyText"/>
    <w:uiPriority w:val="1"/>
    <w:rsid w:val="00C71F5F"/>
    <w:rPr>
      <w:rFonts w:ascii="Times New Roman" w:hAnsi="Times New Roman" w:eastAsia="Times New Roman"/>
      <w:sz w:val="19"/>
      <w:szCs w:val="19"/>
    </w:rPr>
  </w:style>
  <w:style w:type="table" w:styleId="TableGrid">
    <w:name w:val="Table Grid"/>
    <w:basedOn w:val="TableNormal"/>
    <w:uiPriority w:val="39"/>
    <w:rsid w:val="007029B2"/>
    <w:pPr>
      <w:widowControl/>
    </w:pPr>
    <w:rPr>
      <w:rFonts w:ascii="Times New Roman" w:hAnsi="Times New Roman" w:eastAsia="Times New Roman" w:cs="Times New Roman"/>
      <w:sz w:val="24"/>
      <w:szCs w:val="24"/>
      <w:lang w:val="en-GB"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word/glossary/document.xml" Id="Rbf67617fc9194bb3" /><Relationship Type="http://schemas.openxmlformats.org/officeDocument/2006/relationships/image" Target="/media/image4.jpg" Id="Rc011fe1a39b84574"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4ccc17-a613-447b-8f2d-399dd7f99846}"/>
      </w:docPartPr>
      <w:docPartBody>
        <w:p w14:paraId="519FED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Tina</dc:creator>
  <lastModifiedBy>Sophie Dowler</lastModifiedBy>
  <revision>6</revision>
  <lastPrinted>2019-12-12T12:12:00.0000000Z</lastPrinted>
  <dcterms:created xsi:type="dcterms:W3CDTF">2021-05-09T20:39:00.0000000Z</dcterms:created>
  <dcterms:modified xsi:type="dcterms:W3CDTF">2021-06-11T09:40:27.2106153Z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2014-07-17T00:00:00Z</vt:filetime>
  </property>
</Properties>
</file>